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sz w:val="30"/>
          <w:szCs w:val="30"/>
          <w:rtl w:val="0"/>
        </w:rPr>
        <w:t xml:space="preserve">                                          </w:t>
      </w:r>
      <w:r w:rsidDel="00000000" w:rsidR="00000000" w:rsidRPr="00000000">
        <w:rPr/>
        <w:drawing>
          <wp:inline distB="0" distT="0" distL="0" distR="0">
            <wp:extent cx="2180844" cy="2184727"/>
            <wp:effectExtent b="0" l="0" r="0" t="0"/>
            <wp:docPr descr="File:Unito-logo.svg" id="5" name="image18.png"/>
            <a:graphic>
              <a:graphicData uri="http://schemas.openxmlformats.org/drawingml/2006/picture">
                <pic:pic>
                  <pic:nvPicPr>
                    <pic:cNvPr descr="File:Unito-logo.svg" id="0" name="image18.png"/>
                    <pic:cNvPicPr preferRelativeResize="0"/>
                  </pic:nvPicPr>
                  <pic:blipFill>
                    <a:blip r:embed="rId7"/>
                    <a:srcRect b="0" l="0" r="0" t="0"/>
                    <a:stretch>
                      <a:fillRect/>
                    </a:stretch>
                  </pic:blipFill>
                  <pic:spPr>
                    <a:xfrm>
                      <a:off x="0" y="0"/>
                      <a:ext cx="2180844" cy="218472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240" w:lineRule="auto"/>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UNIVERSIT</w:t>
      </w:r>
      <w:r w:rsidDel="00000000" w:rsidR="00000000" w:rsidRPr="00000000">
        <w:rPr>
          <w:rFonts w:ascii="Times New Roman" w:cs="Times New Roman" w:eastAsia="Times New Roman" w:hAnsi="Times New Roman"/>
          <w:color w:val="202122"/>
          <w:sz w:val="32"/>
          <w:szCs w:val="32"/>
          <w:highlight w:val="white"/>
          <w:rtl w:val="0"/>
        </w:rPr>
        <w:t xml:space="preserve">À</w:t>
      </w:r>
      <w:r w:rsidDel="00000000" w:rsidR="00000000" w:rsidRPr="00000000">
        <w:rPr>
          <w:rFonts w:ascii="Times New Roman" w:cs="Times New Roman" w:eastAsia="Times New Roman" w:hAnsi="Times New Roman"/>
          <w:b w:val="1"/>
          <w:color w:val="202122"/>
          <w:sz w:val="32"/>
          <w:szCs w:val="32"/>
          <w:highlight w:val="white"/>
          <w:rtl w:val="0"/>
        </w:rPr>
        <w:t xml:space="preserve"> </w:t>
      </w:r>
      <w:r w:rsidDel="00000000" w:rsidR="00000000" w:rsidRPr="00000000">
        <w:rPr>
          <w:rFonts w:ascii="Times New Roman" w:cs="Times New Roman" w:eastAsia="Times New Roman" w:hAnsi="Times New Roman"/>
          <w:sz w:val="32"/>
          <w:szCs w:val="32"/>
          <w:rtl w:val="0"/>
        </w:rPr>
        <w:t xml:space="preserve">DEGLI STUDI DI TORINO</w:t>
      </w:r>
    </w:p>
    <w:p w:rsidR="00000000" w:rsidDel="00000000" w:rsidP="00000000" w:rsidRDefault="00000000" w:rsidRPr="00000000" w14:paraId="00000004">
      <w:pPr>
        <w:spacing w:after="0" w:line="240" w:lineRule="auto"/>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DIPARTIMENTO DI FILOSOFIA E SCIENZE DELL’EDUCAZIONE</w:t>
      </w:r>
    </w:p>
    <w:p w:rsidR="00000000" w:rsidDel="00000000" w:rsidP="00000000" w:rsidRDefault="00000000" w:rsidRPr="00000000" w14:paraId="00000005">
      <w:pPr>
        <w:spacing w:after="0" w:line="240" w:lineRule="auto"/>
        <w:jc w:val="center"/>
        <w:rPr>
          <w:rFonts w:ascii="Times New Roman" w:cs="Times New Roman" w:eastAsia="Times New Roman" w:hAnsi="Times New Roman"/>
          <w:i w:val="1"/>
          <w:sz w:val="32"/>
          <w:szCs w:val="32"/>
        </w:rPr>
      </w:pPr>
      <w:r w:rsidDel="00000000" w:rsidR="00000000" w:rsidRPr="00000000">
        <w:rPr>
          <w:rFonts w:ascii="Times New Roman" w:cs="Times New Roman" w:eastAsia="Times New Roman" w:hAnsi="Times New Roman"/>
          <w:sz w:val="32"/>
          <w:szCs w:val="32"/>
          <w:rtl w:val="0"/>
        </w:rPr>
        <w:t xml:space="preserve">CORSO DI LAUREA IN </w:t>
      </w:r>
      <w:r w:rsidDel="00000000" w:rsidR="00000000" w:rsidRPr="00000000">
        <w:rPr>
          <w:rFonts w:ascii="Times New Roman" w:cs="Times New Roman" w:eastAsia="Times New Roman" w:hAnsi="Times New Roman"/>
          <w:i w:val="1"/>
          <w:sz w:val="32"/>
          <w:szCs w:val="32"/>
          <w:rtl w:val="0"/>
        </w:rPr>
        <w:t xml:space="preserve">“SCIENZE DELL’EDUCAZIONE”</w:t>
      </w:r>
    </w:p>
    <w:p w:rsidR="00000000" w:rsidDel="00000000" w:rsidP="00000000" w:rsidRDefault="00000000" w:rsidRPr="00000000" w14:paraId="00000006">
      <w:pPr>
        <w:spacing w:after="0" w:line="240" w:lineRule="auto"/>
        <w:jc w:val="center"/>
        <w:rPr>
          <w:rFonts w:ascii="Times New Roman" w:cs="Times New Roman" w:eastAsia="Times New Roman" w:hAnsi="Times New Roman"/>
          <w:i w:val="1"/>
          <w:sz w:val="32"/>
          <w:szCs w:val="32"/>
        </w:rPr>
      </w:pPr>
      <w:r w:rsidDel="00000000" w:rsidR="00000000" w:rsidRPr="00000000">
        <w:rPr>
          <w:rFonts w:ascii="Times New Roman" w:cs="Times New Roman" w:eastAsia="Times New Roman" w:hAnsi="Times New Roman"/>
          <w:sz w:val="32"/>
          <w:szCs w:val="32"/>
          <w:rtl w:val="0"/>
        </w:rPr>
        <w:t xml:space="preserve">CURRICULUM </w:t>
      </w:r>
      <w:r w:rsidDel="00000000" w:rsidR="00000000" w:rsidRPr="00000000">
        <w:rPr>
          <w:rFonts w:ascii="Times New Roman" w:cs="Times New Roman" w:eastAsia="Times New Roman" w:hAnsi="Times New Roman"/>
          <w:i w:val="1"/>
          <w:sz w:val="32"/>
          <w:szCs w:val="32"/>
          <w:rtl w:val="0"/>
        </w:rPr>
        <w:t xml:space="preserve">“EDUCATORE NEI NIDI E NELLE</w:t>
      </w:r>
      <w:r w:rsidDel="00000000" w:rsidR="00000000" w:rsidRPr="00000000">
        <w:rPr>
          <w:rFonts w:ascii="Times New Roman" w:cs="Times New Roman" w:eastAsia="Times New Roman" w:hAnsi="Times New Roman"/>
          <w:sz w:val="32"/>
          <w:szCs w:val="32"/>
          <w:rtl w:val="0"/>
        </w:rPr>
        <w:t xml:space="preserve"> </w:t>
      </w:r>
      <w:r w:rsidDel="00000000" w:rsidR="00000000" w:rsidRPr="00000000">
        <w:rPr>
          <w:rFonts w:ascii="Times New Roman" w:cs="Times New Roman" w:eastAsia="Times New Roman" w:hAnsi="Times New Roman"/>
          <w:i w:val="1"/>
          <w:sz w:val="32"/>
          <w:szCs w:val="32"/>
          <w:rtl w:val="0"/>
        </w:rPr>
        <w:t xml:space="preserve">COMUNIT</w:t>
      </w:r>
      <w:r w:rsidDel="00000000" w:rsidR="00000000" w:rsidRPr="00000000">
        <w:rPr>
          <w:rFonts w:ascii="Times New Roman" w:cs="Times New Roman" w:eastAsia="Times New Roman" w:hAnsi="Times New Roman"/>
          <w:i w:val="1"/>
          <w:color w:val="202122"/>
          <w:sz w:val="32"/>
          <w:szCs w:val="32"/>
          <w:highlight w:val="white"/>
          <w:rtl w:val="0"/>
        </w:rPr>
        <w:t xml:space="preserve">À</w:t>
      </w:r>
      <w:r w:rsidDel="00000000" w:rsidR="00000000" w:rsidRPr="00000000">
        <w:rPr>
          <w:rFonts w:ascii="Times New Roman" w:cs="Times New Roman" w:eastAsia="Times New Roman" w:hAnsi="Times New Roman"/>
          <w:i w:val="1"/>
          <w:sz w:val="32"/>
          <w:szCs w:val="32"/>
          <w:rtl w:val="0"/>
        </w:rPr>
        <w:t xml:space="preserve"> INFANTILI”</w:t>
      </w:r>
    </w:p>
    <w:p w:rsidR="00000000" w:rsidDel="00000000" w:rsidP="00000000" w:rsidRDefault="00000000" w:rsidRPr="00000000" w14:paraId="00000007">
      <w:pPr>
        <w:spacing w:after="0" w:line="240" w:lineRule="auto"/>
        <w:jc w:val="center"/>
        <w:rPr>
          <w:rFonts w:ascii="Times New Roman" w:cs="Times New Roman" w:eastAsia="Times New Roman" w:hAnsi="Times New Roman"/>
          <w:i w:val="1"/>
          <w:sz w:val="32"/>
          <w:szCs w:val="32"/>
        </w:rPr>
      </w:pPr>
      <w:r w:rsidDel="00000000" w:rsidR="00000000" w:rsidRPr="00000000">
        <w:rPr>
          <w:rtl w:val="0"/>
        </w:rPr>
      </w:r>
    </w:p>
    <w:p w:rsidR="00000000" w:rsidDel="00000000" w:rsidP="00000000" w:rsidRDefault="00000000" w:rsidRPr="00000000" w14:paraId="00000008">
      <w:pPr>
        <w:spacing w:after="0" w:line="240" w:lineRule="auto"/>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ANNO ACCADEMICO 2020/2021</w:t>
      </w:r>
    </w:p>
    <w:p w:rsidR="00000000" w:rsidDel="00000000" w:rsidP="00000000" w:rsidRDefault="00000000" w:rsidRPr="00000000" w14:paraId="00000009">
      <w:pPr>
        <w:spacing w:after="0" w:line="240" w:lineRule="auto"/>
        <w:jc w:val="center"/>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0A">
      <w:pPr>
        <w:spacing w:after="0" w:line="240" w:lineRule="auto"/>
        <w:jc w:val="center"/>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0B">
      <w:pPr>
        <w:rPr>
          <w:b w:val="1"/>
          <w:sz w:val="30"/>
          <w:szCs w:val="30"/>
        </w:rPr>
      </w:pPr>
      <w:r w:rsidDel="00000000" w:rsidR="00000000" w:rsidRPr="00000000">
        <w:rPr>
          <w:b w:val="1"/>
          <w:sz w:val="30"/>
          <w:szCs w:val="30"/>
          <w:rtl w:val="0"/>
        </w:rPr>
        <w:t xml:space="preserve">       </w:t>
      </w:r>
    </w:p>
    <w:p w:rsidR="00000000" w:rsidDel="00000000" w:rsidP="00000000" w:rsidRDefault="00000000" w:rsidRPr="00000000" w14:paraId="0000000C">
      <w:pPr>
        <w:rPr>
          <w:b w:val="1"/>
          <w:sz w:val="30"/>
          <w:szCs w:val="30"/>
        </w:rPr>
      </w:pPr>
      <w:r w:rsidDel="00000000" w:rsidR="00000000" w:rsidRPr="00000000">
        <w:rPr>
          <w:b w:val="1"/>
          <w:sz w:val="30"/>
          <w:szCs w:val="30"/>
          <w:rtl w:val="0"/>
        </w:rPr>
        <w:t xml:space="preserve">        “PRATICARE UNO SPORT DI SQUADRA E SVILUPPARE LE LIFE SKILLS”</w:t>
      </w:r>
    </w:p>
    <w:p w:rsidR="00000000" w:rsidDel="00000000" w:rsidP="00000000" w:rsidRDefault="00000000" w:rsidRPr="00000000" w14:paraId="0000000D">
      <w:pPr>
        <w:spacing w:after="0" w:line="240" w:lineRule="auto"/>
        <w:jc w:val="left"/>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0E">
      <w:pPr>
        <w:spacing w:after="0" w:line="240" w:lineRule="auto"/>
        <w:jc w:val="center"/>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0F">
      <w:pPr>
        <w:spacing w:after="0" w:line="240" w:lineRule="auto"/>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CORSO DI PEDAGOGIA SPERIMENTALE ED EVIDENCE BASED EDUCATION</w:t>
      </w:r>
    </w:p>
    <w:p w:rsidR="00000000" w:rsidDel="00000000" w:rsidP="00000000" w:rsidRDefault="00000000" w:rsidRPr="00000000" w14:paraId="00000010">
      <w:pPr>
        <w:spacing w:after="0" w:line="240" w:lineRule="auto"/>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PROFESSORE ROBERTO TRINCHERO</w:t>
      </w:r>
    </w:p>
    <w:p w:rsidR="00000000" w:rsidDel="00000000" w:rsidP="00000000" w:rsidRDefault="00000000" w:rsidRPr="00000000" w14:paraId="00000011">
      <w:pPr>
        <w:spacing w:after="0" w:line="240" w:lineRule="auto"/>
        <w:jc w:val="center"/>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12">
      <w:pPr>
        <w:spacing w:after="0" w:line="240" w:lineRule="auto"/>
        <w:jc w:val="center"/>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13">
      <w:pPr>
        <w:spacing w:after="0" w:line="240" w:lineRule="auto"/>
        <w:jc w:val="center"/>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1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32"/>
          <w:szCs w:val="32"/>
          <w:rtl w:val="0"/>
        </w:rPr>
        <w:t xml:space="preserve">                                                         </w:t>
      </w:r>
      <w:r w:rsidDel="00000000" w:rsidR="00000000" w:rsidRPr="00000000">
        <w:rPr>
          <w:rFonts w:ascii="Times New Roman" w:cs="Times New Roman" w:eastAsia="Times New Roman" w:hAnsi="Times New Roman"/>
          <w:sz w:val="24"/>
          <w:szCs w:val="24"/>
          <w:rtl w:val="0"/>
        </w:rPr>
        <w:t xml:space="preserve">CILENTO ANNA MATR: 927266</w:t>
      </w:r>
    </w:p>
    <w:p w:rsidR="00000000" w:rsidDel="00000000" w:rsidP="00000000" w:rsidRDefault="00000000" w:rsidRPr="00000000" w14:paraId="0000001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tab/>
        <w:tab/>
        <w:t xml:space="preserve"> BIRELLO MANUELA MATR: 925917</w:t>
      </w:r>
    </w:p>
    <w:p w:rsidR="00000000" w:rsidDel="00000000" w:rsidP="00000000" w:rsidRDefault="00000000" w:rsidRPr="00000000" w14:paraId="00000016">
      <w:pPr>
        <w:rPr>
          <w:sz w:val="30"/>
          <w:szCs w:val="30"/>
        </w:rPr>
      </w:pPr>
      <w:r w:rsidDel="00000000" w:rsidR="00000000" w:rsidRPr="00000000">
        <w:rPr>
          <w:rtl w:val="0"/>
        </w:rPr>
      </w:r>
    </w:p>
    <w:p w:rsidR="00000000" w:rsidDel="00000000" w:rsidP="00000000" w:rsidRDefault="00000000" w:rsidRPr="00000000" w14:paraId="00000017">
      <w:pPr>
        <w:rPr>
          <w:sz w:val="30"/>
          <w:szCs w:val="30"/>
        </w:rPr>
      </w:pPr>
      <w:r w:rsidDel="00000000" w:rsidR="00000000" w:rsidRPr="00000000">
        <w:rPr>
          <w:rtl w:val="0"/>
        </w:rPr>
      </w:r>
    </w:p>
    <w:p w:rsidR="00000000" w:rsidDel="00000000" w:rsidP="00000000" w:rsidRDefault="00000000" w:rsidRPr="00000000" w14:paraId="00000018">
      <w:pPr>
        <w:rPr>
          <w:sz w:val="30"/>
          <w:szCs w:val="30"/>
        </w:rPr>
      </w:pPr>
      <w:r w:rsidDel="00000000" w:rsidR="00000000" w:rsidRPr="00000000">
        <w:rPr>
          <w:rtl w:val="0"/>
        </w:rPr>
      </w:r>
    </w:p>
    <w:p w:rsidR="00000000" w:rsidDel="00000000" w:rsidP="00000000" w:rsidRDefault="00000000" w:rsidRPr="00000000" w14:paraId="00000019">
      <w:pPr>
        <w:ind w:left="0" w:firstLine="0"/>
        <w:rPr>
          <w:sz w:val="30"/>
          <w:szCs w:val="30"/>
        </w:rPr>
      </w:pPr>
      <w:r w:rsidDel="00000000" w:rsidR="00000000" w:rsidRPr="00000000">
        <w:rPr>
          <w:rtl w:val="0"/>
        </w:rPr>
      </w:r>
    </w:p>
    <w:p w:rsidR="00000000" w:rsidDel="00000000" w:rsidP="00000000" w:rsidRDefault="00000000" w:rsidRPr="00000000" w14:paraId="0000001A">
      <w:pPr>
        <w:ind w:left="0" w:firstLine="0"/>
        <w:rPr>
          <w:b w:val="1"/>
          <w:sz w:val="24"/>
          <w:szCs w:val="24"/>
        </w:rPr>
      </w:pPr>
      <w:r w:rsidDel="00000000" w:rsidR="00000000" w:rsidRPr="00000000">
        <w:rPr>
          <w:b w:val="1"/>
          <w:sz w:val="24"/>
          <w:szCs w:val="24"/>
          <w:rtl w:val="0"/>
        </w:rPr>
        <w:t xml:space="preserve">INDICE</w:t>
      </w:r>
    </w:p>
    <w:p w:rsidR="00000000" w:rsidDel="00000000" w:rsidP="00000000" w:rsidRDefault="00000000" w:rsidRPr="00000000" w14:paraId="0000001B">
      <w:pPr>
        <w:spacing w:after="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numPr>
          <w:ilvl w:val="0"/>
          <w:numId w:val="26"/>
        </w:numPr>
        <w:spacing w:after="0" w:line="276" w:lineRule="auto"/>
        <w:ind w:left="720" w:hanging="360"/>
        <w:rPr>
          <w:sz w:val="24"/>
          <w:szCs w:val="24"/>
        </w:rPr>
      </w:pPr>
      <w:r w:rsidDel="00000000" w:rsidR="00000000" w:rsidRPr="00000000">
        <w:rPr>
          <w:sz w:val="24"/>
          <w:szCs w:val="24"/>
          <w:rtl w:val="0"/>
        </w:rPr>
        <w:t xml:space="preserve">TEMA, PROBLEMA CONOSCITIVO E OBIETTIVO DI RICERCA</w:t>
      </w:r>
    </w:p>
    <w:p w:rsidR="00000000" w:rsidDel="00000000" w:rsidP="00000000" w:rsidRDefault="00000000" w:rsidRPr="00000000" w14:paraId="0000001D">
      <w:pPr>
        <w:spacing w:after="0" w:line="276" w:lineRule="auto"/>
        <w:rPr>
          <w:sz w:val="24"/>
          <w:szCs w:val="24"/>
        </w:rPr>
      </w:pPr>
      <w:r w:rsidDel="00000000" w:rsidR="00000000" w:rsidRPr="00000000">
        <w:rPr>
          <w:rtl w:val="0"/>
        </w:rPr>
      </w:r>
    </w:p>
    <w:p w:rsidR="00000000" w:rsidDel="00000000" w:rsidP="00000000" w:rsidRDefault="00000000" w:rsidRPr="00000000" w14:paraId="0000001E">
      <w:pPr>
        <w:numPr>
          <w:ilvl w:val="0"/>
          <w:numId w:val="26"/>
        </w:numPr>
        <w:spacing w:after="0" w:line="276" w:lineRule="auto"/>
        <w:ind w:left="720" w:hanging="360"/>
        <w:rPr>
          <w:sz w:val="24"/>
          <w:szCs w:val="24"/>
        </w:rPr>
      </w:pPr>
      <w:r w:rsidDel="00000000" w:rsidR="00000000" w:rsidRPr="00000000">
        <w:rPr>
          <w:sz w:val="24"/>
          <w:szCs w:val="24"/>
          <w:rtl w:val="0"/>
        </w:rPr>
        <w:t xml:space="preserve">QUADRO TEORICO E MAPPA CONCETTUALE</w:t>
      </w:r>
    </w:p>
    <w:p w:rsidR="00000000" w:rsidDel="00000000" w:rsidP="00000000" w:rsidRDefault="00000000" w:rsidRPr="00000000" w14:paraId="0000001F">
      <w:pPr>
        <w:spacing w:after="0" w:line="276" w:lineRule="auto"/>
        <w:ind w:left="720" w:firstLine="0"/>
        <w:rPr>
          <w:sz w:val="24"/>
          <w:szCs w:val="24"/>
        </w:rPr>
      </w:pPr>
      <w:r w:rsidDel="00000000" w:rsidR="00000000" w:rsidRPr="00000000">
        <w:rPr>
          <w:rtl w:val="0"/>
        </w:rPr>
      </w:r>
    </w:p>
    <w:p w:rsidR="00000000" w:rsidDel="00000000" w:rsidP="00000000" w:rsidRDefault="00000000" w:rsidRPr="00000000" w14:paraId="00000020">
      <w:pPr>
        <w:numPr>
          <w:ilvl w:val="0"/>
          <w:numId w:val="26"/>
        </w:numPr>
        <w:spacing w:after="0" w:line="276" w:lineRule="auto"/>
        <w:ind w:left="720" w:hanging="360"/>
        <w:rPr>
          <w:sz w:val="24"/>
          <w:szCs w:val="24"/>
        </w:rPr>
      </w:pPr>
      <w:r w:rsidDel="00000000" w:rsidR="00000000" w:rsidRPr="00000000">
        <w:rPr>
          <w:sz w:val="24"/>
          <w:szCs w:val="24"/>
          <w:rtl w:val="0"/>
        </w:rPr>
        <w:t xml:space="preserve">IPOTESI DI LAVORO</w:t>
      </w:r>
    </w:p>
    <w:p w:rsidR="00000000" w:rsidDel="00000000" w:rsidP="00000000" w:rsidRDefault="00000000" w:rsidRPr="00000000" w14:paraId="00000021">
      <w:pPr>
        <w:spacing w:after="0" w:line="276" w:lineRule="auto"/>
        <w:ind w:left="720" w:firstLine="0"/>
        <w:rPr>
          <w:sz w:val="24"/>
          <w:szCs w:val="24"/>
        </w:rPr>
      </w:pPr>
      <w:r w:rsidDel="00000000" w:rsidR="00000000" w:rsidRPr="00000000">
        <w:rPr>
          <w:rtl w:val="0"/>
        </w:rPr>
      </w:r>
    </w:p>
    <w:p w:rsidR="00000000" w:rsidDel="00000000" w:rsidP="00000000" w:rsidRDefault="00000000" w:rsidRPr="00000000" w14:paraId="00000022">
      <w:pPr>
        <w:numPr>
          <w:ilvl w:val="0"/>
          <w:numId w:val="26"/>
        </w:numPr>
        <w:spacing w:after="0" w:line="276" w:lineRule="auto"/>
        <w:ind w:left="720" w:hanging="360"/>
        <w:rPr>
          <w:sz w:val="24"/>
          <w:szCs w:val="24"/>
        </w:rPr>
      </w:pPr>
      <w:r w:rsidDel="00000000" w:rsidR="00000000" w:rsidRPr="00000000">
        <w:rPr>
          <w:sz w:val="24"/>
          <w:szCs w:val="24"/>
          <w:rtl w:val="0"/>
        </w:rPr>
        <w:t xml:space="preserve">FATTORI DIPENDENTI E INDIPENDENTI</w:t>
      </w:r>
    </w:p>
    <w:p w:rsidR="00000000" w:rsidDel="00000000" w:rsidP="00000000" w:rsidRDefault="00000000" w:rsidRPr="00000000" w14:paraId="00000023">
      <w:pPr>
        <w:spacing w:after="0" w:line="276" w:lineRule="auto"/>
        <w:ind w:left="720" w:firstLine="0"/>
        <w:rPr>
          <w:sz w:val="24"/>
          <w:szCs w:val="24"/>
        </w:rPr>
      </w:pPr>
      <w:r w:rsidDel="00000000" w:rsidR="00000000" w:rsidRPr="00000000">
        <w:rPr>
          <w:rtl w:val="0"/>
        </w:rPr>
      </w:r>
    </w:p>
    <w:p w:rsidR="00000000" w:rsidDel="00000000" w:rsidP="00000000" w:rsidRDefault="00000000" w:rsidRPr="00000000" w14:paraId="00000024">
      <w:pPr>
        <w:numPr>
          <w:ilvl w:val="0"/>
          <w:numId w:val="26"/>
        </w:numPr>
        <w:spacing w:after="0" w:line="276" w:lineRule="auto"/>
        <w:ind w:left="720" w:hanging="360"/>
        <w:rPr>
          <w:sz w:val="24"/>
          <w:szCs w:val="24"/>
        </w:rPr>
      </w:pPr>
      <w:r w:rsidDel="00000000" w:rsidR="00000000" w:rsidRPr="00000000">
        <w:rPr>
          <w:sz w:val="24"/>
          <w:szCs w:val="24"/>
          <w:rtl w:val="0"/>
        </w:rPr>
        <w:t xml:space="preserve">DEFINIZIONE OPERATIVA DEI FATTORI</w:t>
      </w:r>
    </w:p>
    <w:p w:rsidR="00000000" w:rsidDel="00000000" w:rsidP="00000000" w:rsidRDefault="00000000" w:rsidRPr="00000000" w14:paraId="00000025">
      <w:pPr>
        <w:spacing w:after="0" w:line="276" w:lineRule="auto"/>
        <w:ind w:left="720" w:firstLine="0"/>
        <w:rPr>
          <w:sz w:val="24"/>
          <w:szCs w:val="24"/>
        </w:rPr>
      </w:pPr>
      <w:r w:rsidDel="00000000" w:rsidR="00000000" w:rsidRPr="00000000">
        <w:rPr>
          <w:rtl w:val="0"/>
        </w:rPr>
      </w:r>
    </w:p>
    <w:p w:rsidR="00000000" w:rsidDel="00000000" w:rsidP="00000000" w:rsidRDefault="00000000" w:rsidRPr="00000000" w14:paraId="00000026">
      <w:pPr>
        <w:numPr>
          <w:ilvl w:val="0"/>
          <w:numId w:val="26"/>
        </w:numPr>
        <w:spacing w:after="0" w:line="276" w:lineRule="auto"/>
        <w:ind w:left="720" w:hanging="360"/>
        <w:rPr>
          <w:rFonts w:ascii="Times New Roman" w:cs="Times New Roman" w:eastAsia="Times New Roman" w:hAnsi="Times New Roman"/>
          <w:sz w:val="24"/>
          <w:szCs w:val="24"/>
        </w:rPr>
      </w:pPr>
      <w:r w:rsidDel="00000000" w:rsidR="00000000" w:rsidRPr="00000000">
        <w:rPr>
          <w:sz w:val="24"/>
          <w:szCs w:val="24"/>
          <w:rtl w:val="0"/>
        </w:rPr>
        <w:t xml:space="preserve">POPOLAZIONE DI RIFERIMENTO, NUMEROSIT</w:t>
      </w:r>
      <w:r w:rsidDel="00000000" w:rsidR="00000000" w:rsidRPr="00000000">
        <w:rPr>
          <w:color w:val="202122"/>
          <w:sz w:val="24"/>
          <w:szCs w:val="24"/>
          <w:highlight w:val="white"/>
          <w:rtl w:val="0"/>
        </w:rPr>
        <w:t xml:space="preserve">A’</w:t>
      </w:r>
      <w:r w:rsidDel="00000000" w:rsidR="00000000" w:rsidRPr="00000000">
        <w:rPr>
          <w:sz w:val="24"/>
          <w:szCs w:val="24"/>
          <w:rtl w:val="0"/>
        </w:rPr>
        <w:t xml:space="preserve"> DEL CAMPIONE, TIPOLOGIA DI CAMPIONAMENTO</w:t>
      </w:r>
    </w:p>
    <w:p w:rsidR="00000000" w:rsidDel="00000000" w:rsidP="00000000" w:rsidRDefault="00000000" w:rsidRPr="00000000" w14:paraId="00000027">
      <w:pPr>
        <w:spacing w:after="0" w:line="276" w:lineRule="auto"/>
        <w:ind w:left="720" w:firstLine="0"/>
        <w:rPr>
          <w:sz w:val="24"/>
          <w:szCs w:val="24"/>
        </w:rPr>
      </w:pPr>
      <w:r w:rsidDel="00000000" w:rsidR="00000000" w:rsidRPr="00000000">
        <w:rPr>
          <w:rtl w:val="0"/>
        </w:rPr>
      </w:r>
    </w:p>
    <w:p w:rsidR="00000000" w:rsidDel="00000000" w:rsidP="00000000" w:rsidRDefault="00000000" w:rsidRPr="00000000" w14:paraId="00000028">
      <w:pPr>
        <w:numPr>
          <w:ilvl w:val="0"/>
          <w:numId w:val="26"/>
        </w:numPr>
        <w:spacing w:after="0" w:line="276" w:lineRule="auto"/>
        <w:ind w:left="720" w:hanging="360"/>
        <w:rPr>
          <w:sz w:val="24"/>
          <w:szCs w:val="24"/>
        </w:rPr>
      </w:pPr>
      <w:r w:rsidDel="00000000" w:rsidR="00000000" w:rsidRPr="00000000">
        <w:rPr>
          <w:sz w:val="24"/>
          <w:szCs w:val="24"/>
          <w:rtl w:val="0"/>
        </w:rPr>
        <w:t xml:space="preserve">TECNICHE E STRUMENTI DI RILEVAZIONE DEI DATI</w:t>
      </w:r>
    </w:p>
    <w:p w:rsidR="00000000" w:rsidDel="00000000" w:rsidP="00000000" w:rsidRDefault="00000000" w:rsidRPr="00000000" w14:paraId="00000029">
      <w:pPr>
        <w:spacing w:after="0" w:line="276" w:lineRule="auto"/>
        <w:ind w:left="720" w:firstLine="0"/>
        <w:rPr>
          <w:sz w:val="24"/>
          <w:szCs w:val="24"/>
        </w:rPr>
      </w:pPr>
      <w:r w:rsidDel="00000000" w:rsidR="00000000" w:rsidRPr="00000000">
        <w:rPr>
          <w:rtl w:val="0"/>
        </w:rPr>
      </w:r>
    </w:p>
    <w:p w:rsidR="00000000" w:rsidDel="00000000" w:rsidP="00000000" w:rsidRDefault="00000000" w:rsidRPr="00000000" w14:paraId="0000002A">
      <w:pPr>
        <w:numPr>
          <w:ilvl w:val="0"/>
          <w:numId w:val="26"/>
        </w:numPr>
        <w:spacing w:after="0" w:line="276" w:lineRule="auto"/>
        <w:ind w:left="720" w:hanging="360"/>
        <w:rPr>
          <w:sz w:val="24"/>
          <w:szCs w:val="24"/>
        </w:rPr>
      </w:pPr>
      <w:r w:rsidDel="00000000" w:rsidR="00000000" w:rsidRPr="00000000">
        <w:rPr>
          <w:sz w:val="24"/>
          <w:szCs w:val="24"/>
          <w:rtl w:val="0"/>
        </w:rPr>
        <w:t xml:space="preserve">PIANO DI RACCOLTA DATI</w:t>
      </w:r>
    </w:p>
    <w:p w:rsidR="00000000" w:rsidDel="00000000" w:rsidP="00000000" w:rsidRDefault="00000000" w:rsidRPr="00000000" w14:paraId="0000002B">
      <w:pPr>
        <w:spacing w:after="0" w:line="276" w:lineRule="auto"/>
        <w:ind w:left="720" w:firstLine="0"/>
        <w:rPr>
          <w:sz w:val="24"/>
          <w:szCs w:val="24"/>
        </w:rPr>
      </w:pPr>
      <w:r w:rsidDel="00000000" w:rsidR="00000000" w:rsidRPr="00000000">
        <w:rPr>
          <w:rtl w:val="0"/>
        </w:rPr>
      </w:r>
    </w:p>
    <w:p w:rsidR="00000000" w:rsidDel="00000000" w:rsidP="00000000" w:rsidRDefault="00000000" w:rsidRPr="00000000" w14:paraId="0000002C">
      <w:pPr>
        <w:numPr>
          <w:ilvl w:val="0"/>
          <w:numId w:val="26"/>
        </w:numPr>
        <w:spacing w:after="0" w:line="276" w:lineRule="auto"/>
        <w:ind w:left="720" w:hanging="360"/>
        <w:rPr>
          <w:sz w:val="24"/>
          <w:szCs w:val="24"/>
        </w:rPr>
      </w:pPr>
      <w:r w:rsidDel="00000000" w:rsidR="00000000" w:rsidRPr="00000000">
        <w:rPr>
          <w:sz w:val="24"/>
          <w:szCs w:val="24"/>
          <w:rtl w:val="0"/>
        </w:rPr>
        <w:t xml:space="preserve">TECNICHE DI ANALISI DEI DATI UTILIZZATI E INTERPRETAZIONE DEI RISULTATI</w:t>
      </w:r>
    </w:p>
    <w:p w:rsidR="00000000" w:rsidDel="00000000" w:rsidP="00000000" w:rsidRDefault="00000000" w:rsidRPr="00000000" w14:paraId="0000002D">
      <w:pPr>
        <w:spacing w:after="0" w:line="276" w:lineRule="auto"/>
        <w:ind w:left="720" w:firstLine="0"/>
        <w:rPr>
          <w:sz w:val="24"/>
          <w:szCs w:val="24"/>
        </w:rPr>
      </w:pPr>
      <w:r w:rsidDel="00000000" w:rsidR="00000000" w:rsidRPr="00000000">
        <w:rPr>
          <w:rtl w:val="0"/>
        </w:rPr>
      </w:r>
    </w:p>
    <w:p w:rsidR="00000000" w:rsidDel="00000000" w:rsidP="00000000" w:rsidRDefault="00000000" w:rsidRPr="00000000" w14:paraId="0000002E">
      <w:pPr>
        <w:numPr>
          <w:ilvl w:val="0"/>
          <w:numId w:val="26"/>
        </w:numPr>
        <w:spacing w:after="0" w:line="276" w:lineRule="auto"/>
        <w:ind w:left="720" w:hanging="360"/>
        <w:rPr>
          <w:sz w:val="24"/>
          <w:szCs w:val="24"/>
        </w:rPr>
      </w:pPr>
      <w:r w:rsidDel="00000000" w:rsidR="00000000" w:rsidRPr="00000000">
        <w:rPr>
          <w:sz w:val="24"/>
          <w:szCs w:val="24"/>
          <w:rtl w:val="0"/>
        </w:rPr>
        <w:t xml:space="preserve">AUTORIFLESSIONI SULL’ESPERIENZA COMPIUTA</w:t>
      </w:r>
    </w:p>
    <w:p w:rsidR="00000000" w:rsidDel="00000000" w:rsidP="00000000" w:rsidRDefault="00000000" w:rsidRPr="00000000" w14:paraId="0000002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ind w:left="0" w:firstLine="0"/>
        <w:rPr>
          <w:sz w:val="24"/>
          <w:szCs w:val="24"/>
        </w:rPr>
      </w:pPr>
      <w:r w:rsidDel="00000000" w:rsidR="00000000" w:rsidRPr="00000000">
        <w:rPr>
          <w:rtl w:val="0"/>
        </w:rPr>
      </w:r>
    </w:p>
    <w:p w:rsidR="00000000" w:rsidDel="00000000" w:rsidP="00000000" w:rsidRDefault="00000000" w:rsidRPr="00000000" w14:paraId="00000031">
      <w:pPr>
        <w:ind w:left="0" w:firstLine="0"/>
        <w:rPr>
          <w:b w:val="1"/>
          <w:sz w:val="24"/>
          <w:szCs w:val="24"/>
        </w:rPr>
      </w:pPr>
      <w:r w:rsidDel="00000000" w:rsidR="00000000" w:rsidRPr="00000000">
        <w:rPr>
          <w:rtl w:val="0"/>
        </w:rPr>
      </w:r>
    </w:p>
    <w:p w:rsidR="00000000" w:rsidDel="00000000" w:rsidP="00000000" w:rsidRDefault="00000000" w:rsidRPr="00000000" w14:paraId="00000032">
      <w:pPr>
        <w:ind w:left="0" w:firstLine="0"/>
        <w:rPr>
          <w:b w:val="1"/>
          <w:sz w:val="24"/>
          <w:szCs w:val="24"/>
        </w:rPr>
      </w:pPr>
      <w:r w:rsidDel="00000000" w:rsidR="00000000" w:rsidRPr="00000000">
        <w:rPr>
          <w:rtl w:val="0"/>
        </w:rPr>
      </w:r>
    </w:p>
    <w:p w:rsidR="00000000" w:rsidDel="00000000" w:rsidP="00000000" w:rsidRDefault="00000000" w:rsidRPr="00000000" w14:paraId="00000033">
      <w:pPr>
        <w:ind w:left="0" w:firstLine="0"/>
        <w:rPr>
          <w:b w:val="1"/>
          <w:sz w:val="24"/>
          <w:szCs w:val="24"/>
        </w:rPr>
      </w:pPr>
      <w:r w:rsidDel="00000000" w:rsidR="00000000" w:rsidRPr="00000000">
        <w:rPr>
          <w:rtl w:val="0"/>
        </w:rPr>
      </w:r>
    </w:p>
    <w:p w:rsidR="00000000" w:rsidDel="00000000" w:rsidP="00000000" w:rsidRDefault="00000000" w:rsidRPr="00000000" w14:paraId="00000034">
      <w:pPr>
        <w:ind w:left="0" w:firstLine="0"/>
        <w:rPr>
          <w:b w:val="1"/>
          <w:sz w:val="24"/>
          <w:szCs w:val="24"/>
        </w:rPr>
      </w:pPr>
      <w:r w:rsidDel="00000000" w:rsidR="00000000" w:rsidRPr="00000000">
        <w:rPr>
          <w:rtl w:val="0"/>
        </w:rPr>
      </w:r>
    </w:p>
    <w:p w:rsidR="00000000" w:rsidDel="00000000" w:rsidP="00000000" w:rsidRDefault="00000000" w:rsidRPr="00000000" w14:paraId="00000035">
      <w:pPr>
        <w:ind w:left="0" w:firstLine="0"/>
        <w:rPr>
          <w:b w:val="1"/>
          <w:sz w:val="24"/>
          <w:szCs w:val="24"/>
        </w:rPr>
      </w:pPr>
      <w:r w:rsidDel="00000000" w:rsidR="00000000" w:rsidRPr="00000000">
        <w:rPr>
          <w:rtl w:val="0"/>
        </w:rPr>
      </w:r>
    </w:p>
    <w:p w:rsidR="00000000" w:rsidDel="00000000" w:rsidP="00000000" w:rsidRDefault="00000000" w:rsidRPr="00000000" w14:paraId="00000036">
      <w:pPr>
        <w:ind w:left="0" w:firstLine="0"/>
        <w:rPr>
          <w:b w:val="1"/>
          <w:sz w:val="24"/>
          <w:szCs w:val="24"/>
        </w:rPr>
      </w:pPr>
      <w:r w:rsidDel="00000000" w:rsidR="00000000" w:rsidRPr="00000000">
        <w:rPr>
          <w:rtl w:val="0"/>
        </w:rPr>
      </w:r>
    </w:p>
    <w:p w:rsidR="00000000" w:rsidDel="00000000" w:rsidP="00000000" w:rsidRDefault="00000000" w:rsidRPr="00000000" w14:paraId="00000037">
      <w:pPr>
        <w:ind w:left="0" w:firstLine="0"/>
        <w:rPr>
          <w:b w:val="1"/>
          <w:sz w:val="24"/>
          <w:szCs w:val="24"/>
        </w:rPr>
      </w:pPr>
      <w:r w:rsidDel="00000000" w:rsidR="00000000" w:rsidRPr="00000000">
        <w:rPr>
          <w:rtl w:val="0"/>
        </w:rPr>
      </w:r>
    </w:p>
    <w:p w:rsidR="00000000" w:rsidDel="00000000" w:rsidP="00000000" w:rsidRDefault="00000000" w:rsidRPr="00000000" w14:paraId="00000038">
      <w:pPr>
        <w:ind w:left="0" w:firstLine="0"/>
        <w:rPr>
          <w:b w:val="1"/>
          <w:sz w:val="24"/>
          <w:szCs w:val="24"/>
        </w:rPr>
      </w:pPr>
      <w:r w:rsidDel="00000000" w:rsidR="00000000" w:rsidRPr="00000000">
        <w:rPr>
          <w:rtl w:val="0"/>
        </w:rPr>
      </w:r>
    </w:p>
    <w:p w:rsidR="00000000" w:rsidDel="00000000" w:rsidP="00000000" w:rsidRDefault="00000000" w:rsidRPr="00000000" w14:paraId="00000039">
      <w:pPr>
        <w:ind w:left="0" w:firstLine="0"/>
        <w:rPr>
          <w:b w:val="1"/>
          <w:sz w:val="24"/>
          <w:szCs w:val="24"/>
        </w:rPr>
      </w:pPr>
      <w:r w:rsidDel="00000000" w:rsidR="00000000" w:rsidRPr="00000000">
        <w:rPr>
          <w:rtl w:val="0"/>
        </w:rPr>
      </w:r>
    </w:p>
    <w:p w:rsidR="00000000" w:rsidDel="00000000" w:rsidP="00000000" w:rsidRDefault="00000000" w:rsidRPr="00000000" w14:paraId="0000003A">
      <w:pPr>
        <w:ind w:left="0" w:firstLine="0"/>
        <w:rPr>
          <w:b w:val="1"/>
          <w:sz w:val="24"/>
          <w:szCs w:val="24"/>
        </w:rPr>
      </w:pPr>
      <w:r w:rsidDel="00000000" w:rsidR="00000000" w:rsidRPr="00000000">
        <w:rPr>
          <w:rtl w:val="0"/>
        </w:rPr>
      </w:r>
    </w:p>
    <w:p w:rsidR="00000000" w:rsidDel="00000000" w:rsidP="00000000" w:rsidRDefault="00000000" w:rsidRPr="00000000" w14:paraId="0000003B">
      <w:pPr>
        <w:ind w:left="0" w:firstLine="0"/>
        <w:rPr>
          <w:b w:val="1"/>
          <w:sz w:val="24"/>
          <w:szCs w:val="24"/>
        </w:rPr>
      </w:pPr>
      <w:r w:rsidDel="00000000" w:rsidR="00000000" w:rsidRPr="00000000">
        <w:rPr>
          <w:rtl w:val="0"/>
        </w:rPr>
      </w:r>
    </w:p>
    <w:p w:rsidR="00000000" w:rsidDel="00000000" w:rsidP="00000000" w:rsidRDefault="00000000" w:rsidRPr="00000000" w14:paraId="0000003C">
      <w:pPr>
        <w:ind w:left="0" w:firstLine="0"/>
        <w:rPr>
          <w:b w:val="1"/>
          <w:sz w:val="24"/>
          <w:szCs w:val="24"/>
        </w:rPr>
      </w:pPr>
      <w:r w:rsidDel="00000000" w:rsidR="00000000" w:rsidRPr="00000000">
        <w:rPr>
          <w:rtl w:val="0"/>
        </w:rPr>
      </w:r>
    </w:p>
    <w:p w:rsidR="00000000" w:rsidDel="00000000" w:rsidP="00000000" w:rsidRDefault="00000000" w:rsidRPr="00000000" w14:paraId="0000003D">
      <w:pPr>
        <w:ind w:left="0" w:firstLine="0"/>
        <w:rPr>
          <w:b w:val="1"/>
          <w:sz w:val="24"/>
          <w:szCs w:val="24"/>
        </w:rPr>
      </w:pPr>
      <w:r w:rsidDel="00000000" w:rsidR="00000000" w:rsidRPr="00000000">
        <w:rPr>
          <w:b w:val="1"/>
          <w:sz w:val="24"/>
          <w:szCs w:val="24"/>
          <w:rtl w:val="0"/>
        </w:rPr>
        <w:t xml:space="preserve">1. </w:t>
      </w:r>
      <w:r w:rsidDel="00000000" w:rsidR="00000000" w:rsidRPr="00000000">
        <w:rPr>
          <w:b w:val="1"/>
          <w:sz w:val="24"/>
          <w:szCs w:val="24"/>
          <w:rtl w:val="0"/>
        </w:rPr>
        <w:t xml:space="preserve">TEMA, PROBLEMA CONOSCITIVO E OBIETTIVO DI RICERCA</w:t>
      </w:r>
    </w:p>
    <w:p w:rsidR="00000000" w:rsidDel="00000000" w:rsidP="00000000" w:rsidRDefault="00000000" w:rsidRPr="00000000" w14:paraId="0000003E">
      <w:pPr>
        <w:rPr>
          <w:sz w:val="24"/>
          <w:szCs w:val="24"/>
        </w:rPr>
      </w:pPr>
      <w:r w:rsidDel="00000000" w:rsidR="00000000" w:rsidRPr="00000000">
        <w:rPr>
          <w:sz w:val="24"/>
          <w:szCs w:val="24"/>
          <w:rtl w:val="0"/>
        </w:rPr>
        <w:t xml:space="preserve">PROBLEMA CONOSCITIVO: C’è relazione tra praticare uno  sport di squadra e lo sviluppo delle life skills?</w:t>
      </w:r>
    </w:p>
    <w:p w:rsidR="00000000" w:rsidDel="00000000" w:rsidP="00000000" w:rsidRDefault="00000000" w:rsidRPr="00000000" w14:paraId="0000003F">
      <w:pPr>
        <w:rPr>
          <w:sz w:val="24"/>
          <w:szCs w:val="24"/>
        </w:rPr>
      </w:pPr>
      <w:r w:rsidDel="00000000" w:rsidR="00000000" w:rsidRPr="00000000">
        <w:rPr>
          <w:sz w:val="24"/>
          <w:szCs w:val="24"/>
          <w:rtl w:val="0"/>
        </w:rPr>
        <w:t xml:space="preserve">TEMA: Sport di squadra e sviluppo delle life skills.</w:t>
      </w:r>
    </w:p>
    <w:p w:rsidR="00000000" w:rsidDel="00000000" w:rsidP="00000000" w:rsidRDefault="00000000" w:rsidRPr="00000000" w14:paraId="00000040">
      <w:pPr>
        <w:rPr>
          <w:sz w:val="24"/>
          <w:szCs w:val="24"/>
        </w:rPr>
      </w:pPr>
      <w:bookmarkStart w:colFirst="0" w:colLast="0" w:name="_heading=h.gjdgxs" w:id="0"/>
      <w:bookmarkEnd w:id="0"/>
      <w:r w:rsidDel="00000000" w:rsidR="00000000" w:rsidRPr="00000000">
        <w:rPr>
          <w:sz w:val="24"/>
          <w:szCs w:val="24"/>
          <w:rtl w:val="0"/>
        </w:rPr>
        <w:t xml:space="preserve">OBIETTIVO DI RICERCA: Stabilire se vi è una relazione tra praticare uno sport di squadra e lo sviluppo delle life skills.</w:t>
      </w:r>
    </w:p>
    <w:p w:rsidR="00000000" w:rsidDel="00000000" w:rsidP="00000000" w:rsidRDefault="00000000" w:rsidRPr="00000000" w14:paraId="00000041">
      <w:pPr>
        <w:rPr>
          <w:b w:val="1"/>
          <w:sz w:val="24"/>
          <w:szCs w:val="24"/>
        </w:rPr>
      </w:pPr>
      <w:bookmarkStart w:colFirst="0" w:colLast="0" w:name="_heading=h.qi527gnlu4mm" w:id="1"/>
      <w:bookmarkEnd w:id="1"/>
      <w:r w:rsidDel="00000000" w:rsidR="00000000" w:rsidRPr="00000000">
        <w:rPr>
          <w:b w:val="1"/>
          <w:sz w:val="24"/>
          <w:szCs w:val="24"/>
          <w:rtl w:val="0"/>
        </w:rPr>
        <w:t xml:space="preserve">2.QUADRO TEORICO</w:t>
      </w:r>
    </w:p>
    <w:p w:rsidR="00000000" w:rsidDel="00000000" w:rsidP="00000000" w:rsidRDefault="00000000" w:rsidRPr="00000000" w14:paraId="00000042">
      <w:pPr>
        <w:rPr>
          <w:sz w:val="24"/>
          <w:szCs w:val="24"/>
        </w:rPr>
      </w:pPr>
      <w:bookmarkStart w:colFirst="0" w:colLast="0" w:name="_heading=h.4x8tkm6y8lre" w:id="2"/>
      <w:bookmarkEnd w:id="2"/>
      <w:r w:rsidDel="00000000" w:rsidR="00000000" w:rsidRPr="00000000">
        <w:rPr>
          <w:sz w:val="24"/>
          <w:szCs w:val="24"/>
          <w:rtl w:val="0"/>
        </w:rPr>
        <w:t xml:space="preserve">Per costruire il quadro teorico abbiamo analizzato diversi articoli scientifici che trattassero il nostro tema di ricerca, ossia gli sport di squadra e lo sviluppo delle life skills. I soggetti che praticano sport rivelano un maggiore benessere psicologico, più positive percezioni del proprio fisico ed un numero maggiore di relazioni positive con altri rispetto a coloro che non praticano alcuna attività sportiva(Edwards, David, Edwards, Stephen, Basson, Clive, 2004).</w:t>
      </w:r>
    </w:p>
    <w:p w:rsidR="00000000" w:rsidDel="00000000" w:rsidP="00000000" w:rsidRDefault="00000000" w:rsidRPr="00000000" w14:paraId="00000043">
      <w:pPr>
        <w:rPr>
          <w:sz w:val="24"/>
          <w:szCs w:val="24"/>
        </w:rPr>
      </w:pPr>
      <w:bookmarkStart w:colFirst="0" w:colLast="0" w:name="_heading=h.5lfah9r9h6gi" w:id="3"/>
      <w:bookmarkEnd w:id="3"/>
      <w:r w:rsidDel="00000000" w:rsidR="00000000" w:rsidRPr="00000000">
        <w:rPr>
          <w:sz w:val="24"/>
          <w:szCs w:val="24"/>
          <w:rtl w:val="0"/>
        </w:rPr>
        <w:t xml:space="preserve"> Nell’ambito della psicologia dello sport, si sta dando attualmente molta importanza all’opportunità di insegnare diverse competenze e abilità attraverso lo sport di squadra. Di “life skills” si inizia a parlare negli anni ‘70  in un’ottica di salute e prevenzione: con salute si intendeva dunque la capacità di usare le proprie risorse, non solo fisiche, ma anche cognitive e relazionali. Al giorno d’oggi con “life skills” si intendono lle abilità che ci permettono di affrontare le sfide quotidiane, l’Organizzazione Mondiale della sanità ne individua dieci:</w:t>
      </w:r>
    </w:p>
    <w:p w:rsidR="00000000" w:rsidDel="00000000" w:rsidP="00000000" w:rsidRDefault="00000000" w:rsidRPr="00000000" w14:paraId="00000044">
      <w:pPr>
        <w:rPr>
          <w:sz w:val="24"/>
          <w:szCs w:val="24"/>
        </w:rPr>
      </w:pPr>
      <w:bookmarkStart w:colFirst="0" w:colLast="0" w:name="_heading=h.z3f1ye5borhn" w:id="4"/>
      <w:bookmarkEnd w:id="4"/>
      <w:r w:rsidDel="00000000" w:rsidR="00000000" w:rsidRPr="00000000">
        <w:rPr>
          <w:sz w:val="24"/>
          <w:szCs w:val="24"/>
          <w:rtl w:val="0"/>
        </w:rPr>
        <w:t xml:space="preserve">-la creatività: aiuta a valutare le diverse alternative che si hanno a disposizione in modo flessibile e adattivo.</w:t>
      </w:r>
    </w:p>
    <w:p w:rsidR="00000000" w:rsidDel="00000000" w:rsidP="00000000" w:rsidRDefault="00000000" w:rsidRPr="00000000" w14:paraId="00000045">
      <w:pPr>
        <w:rPr>
          <w:sz w:val="24"/>
          <w:szCs w:val="24"/>
        </w:rPr>
      </w:pPr>
      <w:bookmarkStart w:colFirst="0" w:colLast="0" w:name="_heading=h.fezvjgs2as2l" w:id="5"/>
      <w:bookmarkEnd w:id="5"/>
      <w:r w:rsidDel="00000000" w:rsidR="00000000" w:rsidRPr="00000000">
        <w:rPr>
          <w:sz w:val="24"/>
          <w:szCs w:val="24"/>
          <w:rtl w:val="0"/>
        </w:rPr>
        <w:t xml:space="preserve">-gestione dello stress: gestire lo stress vuol dire imparare a riconoscere le situazione fonti di stress e imparare a controllarlo usando tecniche di rilassamento.</w:t>
      </w:r>
    </w:p>
    <w:p w:rsidR="00000000" w:rsidDel="00000000" w:rsidP="00000000" w:rsidRDefault="00000000" w:rsidRPr="00000000" w14:paraId="00000046">
      <w:pPr>
        <w:rPr>
          <w:sz w:val="24"/>
          <w:szCs w:val="24"/>
        </w:rPr>
      </w:pPr>
      <w:bookmarkStart w:colFirst="0" w:colLast="0" w:name="_heading=h.wr3kp4ekskk8" w:id="6"/>
      <w:bookmarkEnd w:id="6"/>
      <w:r w:rsidDel="00000000" w:rsidR="00000000" w:rsidRPr="00000000">
        <w:rPr>
          <w:sz w:val="24"/>
          <w:szCs w:val="24"/>
          <w:rtl w:val="0"/>
        </w:rPr>
        <w:t xml:space="preserve">-consapevolezza di sé: Implica il riconoscimento di sé, del proprio carattere, dei propri punti di forza e di debolezza.</w:t>
      </w:r>
    </w:p>
    <w:p w:rsidR="00000000" w:rsidDel="00000000" w:rsidP="00000000" w:rsidRDefault="00000000" w:rsidRPr="00000000" w14:paraId="00000047">
      <w:pPr>
        <w:rPr>
          <w:sz w:val="24"/>
          <w:szCs w:val="24"/>
        </w:rPr>
      </w:pPr>
      <w:bookmarkStart w:colFirst="0" w:colLast="0" w:name="_heading=h.pa3wt9iorkah" w:id="7"/>
      <w:bookmarkEnd w:id="7"/>
      <w:r w:rsidDel="00000000" w:rsidR="00000000" w:rsidRPr="00000000">
        <w:rPr>
          <w:sz w:val="24"/>
          <w:szCs w:val="24"/>
          <w:rtl w:val="0"/>
        </w:rPr>
        <w:t xml:space="preserve">-controllo delle emozioni: consiste nella capacità di riconoscere le proprie emozioni e di essere in grado di governarle.</w:t>
      </w:r>
    </w:p>
    <w:p w:rsidR="00000000" w:rsidDel="00000000" w:rsidP="00000000" w:rsidRDefault="00000000" w:rsidRPr="00000000" w14:paraId="00000048">
      <w:pPr>
        <w:rPr>
          <w:sz w:val="24"/>
          <w:szCs w:val="24"/>
        </w:rPr>
      </w:pPr>
      <w:bookmarkStart w:colFirst="0" w:colLast="0" w:name="_heading=h.lbfdp7nzjdaa" w:id="8"/>
      <w:bookmarkEnd w:id="8"/>
      <w:r w:rsidDel="00000000" w:rsidR="00000000" w:rsidRPr="00000000">
        <w:rPr>
          <w:sz w:val="24"/>
          <w:szCs w:val="24"/>
          <w:rtl w:val="0"/>
        </w:rPr>
        <w:t xml:space="preserve">-empatia: essere empatici vuol dire riuscire a mettersi nei panni dell’altro, e quindi comprendere i suoi stati d’animo. L’empatia può incoraggiare comportamenti di cura e di assistenza nei confronti di altre persone.</w:t>
      </w:r>
    </w:p>
    <w:p w:rsidR="00000000" w:rsidDel="00000000" w:rsidP="00000000" w:rsidRDefault="00000000" w:rsidRPr="00000000" w14:paraId="00000049">
      <w:pPr>
        <w:rPr>
          <w:sz w:val="24"/>
          <w:szCs w:val="24"/>
        </w:rPr>
      </w:pPr>
      <w:bookmarkStart w:colFirst="0" w:colLast="0" w:name="_heading=h.tcydclqr91cs" w:id="9"/>
      <w:bookmarkEnd w:id="9"/>
      <w:r w:rsidDel="00000000" w:rsidR="00000000" w:rsidRPr="00000000">
        <w:rPr>
          <w:sz w:val="24"/>
          <w:szCs w:val="24"/>
          <w:rtl w:val="0"/>
        </w:rPr>
        <w:t xml:space="preserve">-presa di decisione: valutare consapevolmente le conseguenze delle scelte che si prendono e in base a quello prendere la propria decisione.</w:t>
      </w:r>
    </w:p>
    <w:p w:rsidR="00000000" w:rsidDel="00000000" w:rsidP="00000000" w:rsidRDefault="00000000" w:rsidRPr="00000000" w14:paraId="0000004A">
      <w:pPr>
        <w:rPr>
          <w:sz w:val="24"/>
          <w:szCs w:val="24"/>
        </w:rPr>
      </w:pPr>
      <w:bookmarkStart w:colFirst="0" w:colLast="0" w:name="_heading=h.96qjjes2artw" w:id="10"/>
      <w:bookmarkEnd w:id="10"/>
      <w:r w:rsidDel="00000000" w:rsidR="00000000" w:rsidRPr="00000000">
        <w:rPr>
          <w:sz w:val="24"/>
          <w:szCs w:val="24"/>
          <w:rtl w:val="0"/>
        </w:rPr>
        <w:t xml:space="preserve">-problem solving: affrontare i problemi in modo costruttivo.</w:t>
      </w:r>
    </w:p>
    <w:p w:rsidR="00000000" w:rsidDel="00000000" w:rsidP="00000000" w:rsidRDefault="00000000" w:rsidRPr="00000000" w14:paraId="0000004B">
      <w:pPr>
        <w:rPr>
          <w:sz w:val="24"/>
          <w:szCs w:val="24"/>
        </w:rPr>
      </w:pPr>
      <w:bookmarkStart w:colFirst="0" w:colLast="0" w:name="_heading=h.inam75c1120q" w:id="11"/>
      <w:bookmarkEnd w:id="11"/>
      <w:r w:rsidDel="00000000" w:rsidR="00000000" w:rsidRPr="00000000">
        <w:rPr>
          <w:sz w:val="24"/>
          <w:szCs w:val="24"/>
          <w:rtl w:val="0"/>
        </w:rPr>
        <w:t xml:space="preserve">-comunicazione efficace: sapersi esprimere, sia con il linguaggio verbale che con quello non verbale, in modo adeguato alla situazione e saper esprimere le proprie emozioni, i propri desideri e le proprie paure.</w:t>
      </w:r>
    </w:p>
    <w:p w:rsidR="00000000" w:rsidDel="00000000" w:rsidP="00000000" w:rsidRDefault="00000000" w:rsidRPr="00000000" w14:paraId="0000004C">
      <w:pPr>
        <w:rPr>
          <w:sz w:val="24"/>
          <w:szCs w:val="24"/>
        </w:rPr>
      </w:pPr>
      <w:bookmarkStart w:colFirst="0" w:colLast="0" w:name="_heading=h.rync5gzbn9pn" w:id="12"/>
      <w:bookmarkEnd w:id="12"/>
      <w:r w:rsidDel="00000000" w:rsidR="00000000" w:rsidRPr="00000000">
        <w:rPr>
          <w:sz w:val="24"/>
          <w:szCs w:val="24"/>
          <w:rtl w:val="0"/>
        </w:rPr>
        <w:t xml:space="preserve">-senso critico: aiutare a valutare le esperienze in modo oggettivo e aiuta a fare una autovalutazione su sé stessi.</w:t>
      </w:r>
    </w:p>
    <w:p w:rsidR="00000000" w:rsidDel="00000000" w:rsidP="00000000" w:rsidRDefault="00000000" w:rsidRPr="00000000" w14:paraId="0000004D">
      <w:pPr>
        <w:rPr>
          <w:sz w:val="24"/>
          <w:szCs w:val="24"/>
        </w:rPr>
      </w:pPr>
      <w:bookmarkStart w:colFirst="0" w:colLast="0" w:name="_heading=h.4s6abg1n8l7w" w:id="13"/>
      <w:bookmarkEnd w:id="13"/>
      <w:r w:rsidDel="00000000" w:rsidR="00000000" w:rsidRPr="00000000">
        <w:rPr>
          <w:sz w:val="24"/>
          <w:szCs w:val="24"/>
          <w:rtl w:val="0"/>
        </w:rPr>
        <w:t xml:space="preserve">-relazioni interpersonali efficaci: capacità di relazionarsi con le altre persone in modo positivo</w:t>
      </w:r>
    </w:p>
    <w:p w:rsidR="00000000" w:rsidDel="00000000" w:rsidP="00000000" w:rsidRDefault="00000000" w:rsidRPr="00000000" w14:paraId="0000004E">
      <w:pPr>
        <w:rPr>
          <w:sz w:val="24"/>
          <w:szCs w:val="24"/>
        </w:rPr>
      </w:pPr>
      <w:bookmarkStart w:colFirst="0" w:colLast="0" w:name="_heading=h.biw42gpyrzqx" w:id="14"/>
      <w:bookmarkEnd w:id="14"/>
      <w:r w:rsidDel="00000000" w:rsidR="00000000" w:rsidRPr="00000000">
        <w:rPr>
          <w:sz w:val="24"/>
          <w:szCs w:val="24"/>
          <w:rtl w:val="0"/>
        </w:rPr>
        <w:t xml:space="preserve">Le life skills vanno apprese, e richiedono pertanto processi di insegnamento. È dunque necessario un ambiente favorevole dove intenzionalmente ci si ponga tale obiettivo; l’insegnamento di abilità generalizzabili va, infatti, programmato in modo consapevole.  Lo sport in questo caso rappresenta un ambiente favorevole in cui vengono insegnate abilità che poi possono essere spese nella vita di tutti i giorni formando non solo degli atleti ma dei cittadini capaci. La differenziazione tra sport individuali e sport di squadra si basa principalmente sul momento della gara e della competizione; gli allenamenti, invece, si svolgono solitamente in gruppo in entrambe le tipologie di sport. Il “gruppo”, esiste anche negli sport individuali, nonostante la responsabilità del risultato raggiunto in gara appartenga al singolo atleta, che gareggia comunque in nome di una squadra o società sportiva di cui fa parte. Il gruppo quindi è un importante “comune denominatore” di entrambe le tipologie di sport, benché scarsamente considerato negli sport individuali. Secondo quanto hanno affermato, molti autori, un insieme di individui non è necessariamente un gruppo, in quanto ciò che definisce il gruppo è l’interazione tra soggetti che si percepiscono vicendevolmente e che sono più o meno interdipendenti per qualche aspetto. Quando ci si riferisce a gruppi di giocatori di una stessa società si parla di “squadra” quale “gruppo sociale orientato al compito e alla prestazione, i cui membri sono interdipendenti e sviluppano una forte identità collettiva” (Wegner e Whilhelm, 1999). Ciò che caratterizza più di tutto una squadra è lo scopo comune: ognuno deve sapere mettere da parte i suoi bisogni e obiettivi personali privilegiando quelli della “collettività” (Mazzali, 1995).</w:t>
      </w:r>
    </w:p>
    <w:p w:rsidR="00000000" w:rsidDel="00000000" w:rsidP="00000000" w:rsidRDefault="00000000" w:rsidRPr="00000000" w14:paraId="0000004F">
      <w:pPr>
        <w:rPr>
          <w:sz w:val="24"/>
          <w:szCs w:val="24"/>
        </w:rPr>
      </w:pPr>
      <w:bookmarkStart w:colFirst="0" w:colLast="0" w:name="_heading=h.uk65jo8nlzp6" w:id="15"/>
      <w:bookmarkEnd w:id="15"/>
      <w:r w:rsidDel="00000000" w:rsidR="00000000" w:rsidRPr="00000000">
        <w:rPr>
          <w:sz w:val="24"/>
          <w:szCs w:val="24"/>
          <w:rtl w:val="0"/>
        </w:rPr>
        <w:t xml:space="preserve">Alcuni studi hanno verificato l’efficacia di programmi finalizzati all’insegnamento delle life skills nello sport. Ne è un esempio, il programma di Papacharisis, Goudas, Danish e Thedorakis(2005) che hanno applicato per otto settimane, denominato SUPER (Sports United to Promote Education and Recreation) che prevedeva, all’inizio di ogni allenamento, circa 15 minuti di attività relative all’applicazione di alcune abilità al proprio sport (formulazione di obiettivi, risoluzione di problemi, pensiero positivo). Un primo studio è stato realizzato con ragazze di 10-12 anni che praticavano pallavolo, il secondo con ragazzi, sempre di 10-12 anni, che praticavano calcio. Confrontati con due gruppi di controllo con le stesse caratteristiche, sia le ragazze della pallavolo che i ragazzi del calcio evidenziavano non solo migliori conoscenze delle abilità trasferibili utilizzate, ma si valutavano anche come più capaci di utilizzarle; inoltre, entrambi i gruppi evidenziavano prestazioni migliori anche nelle abilità tecniche. </w:t>
      </w:r>
    </w:p>
    <w:p w:rsidR="00000000" w:rsidDel="00000000" w:rsidP="00000000" w:rsidRDefault="00000000" w:rsidRPr="00000000" w14:paraId="00000050">
      <w:pPr>
        <w:rPr>
          <w:sz w:val="24"/>
          <w:szCs w:val="24"/>
        </w:rPr>
      </w:pPr>
      <w:bookmarkStart w:colFirst="0" w:colLast="0" w:name="_heading=h.amlmwr4011l" w:id="16"/>
      <w:bookmarkEnd w:id="16"/>
      <w:r w:rsidDel="00000000" w:rsidR="00000000" w:rsidRPr="00000000">
        <w:rPr>
          <w:sz w:val="24"/>
          <w:szCs w:val="24"/>
          <w:rtl w:val="0"/>
        </w:rPr>
        <w:t xml:space="preserve">Come già accennato in precedenza Le life skills, per essere apprese, vanno insegnate in modo sistematico e perciò è necessario programmare interventi. Ad esempio per promuovere la leadeship si devono creare opportunità per i giovani atleti per esercitarsi in ruoli che richiedano controllo di una situazione e assunzione di responsabilità. Solitamente, nelle squadre, è il giocatore scelto come capitano che ha la possibilità di svolgere un ruolo di leader e siccome è importante che lo sperimentino tutti una strategia potrebbe essere quella di affidare la gestione del riscaldamento a turno ad ogni giocatore. Un ulteriore aspetto delle life skills riguarda le abilità mentali importanti, nello specifico, per la gestione delle gare: ad esempio, si può chiedere all’atleta di riprodurre le routine preparatorie (atteggiamenti e comportamenti) utilizzate di solito prima della gara, oppure di eseguire esercizi di attivazione, per poi provare a ridurre la tensione. Per poter poi generalizzare tali abilità ad altri contesti, gli atleti vanno sollecitati a riflettere su come e quando usarle in modo costruttivo. Lo sport dunque rappresenta un ambiente favorevole per l’apprendimento delle life skills poichè si fonda su attività motivanti e anche divertenti che stimolano impegno e partecipazione.</w:t>
      </w:r>
    </w:p>
    <w:p w:rsidR="00000000" w:rsidDel="00000000" w:rsidP="00000000" w:rsidRDefault="00000000" w:rsidRPr="00000000" w14:paraId="00000051">
      <w:pPr>
        <w:rPr>
          <w:sz w:val="24"/>
          <w:szCs w:val="24"/>
        </w:rPr>
      </w:pPr>
      <w:bookmarkStart w:colFirst="0" w:colLast="0" w:name="_heading=h.6luzng7nrdwo" w:id="17"/>
      <w:bookmarkEnd w:id="17"/>
      <w:r w:rsidDel="00000000" w:rsidR="00000000" w:rsidRPr="00000000">
        <w:rPr>
          <w:rtl w:val="0"/>
        </w:rPr>
      </w:r>
    </w:p>
    <w:p w:rsidR="00000000" w:rsidDel="00000000" w:rsidP="00000000" w:rsidRDefault="00000000" w:rsidRPr="00000000" w14:paraId="00000052">
      <w:pPr>
        <w:rPr>
          <w:b w:val="1"/>
          <w:sz w:val="24"/>
          <w:szCs w:val="24"/>
        </w:rPr>
      </w:pPr>
      <w:bookmarkStart w:colFirst="0" w:colLast="0" w:name="_heading=h.5cam8r9n1o7j" w:id="18"/>
      <w:bookmarkEnd w:id="18"/>
      <w:r w:rsidDel="00000000" w:rsidR="00000000" w:rsidRPr="00000000">
        <w:rPr>
          <w:b w:val="1"/>
          <w:sz w:val="24"/>
          <w:szCs w:val="24"/>
          <w:rtl w:val="0"/>
        </w:rPr>
        <w:t xml:space="preserve">MAPPA CONCETTUALE</w:t>
      </w:r>
    </w:p>
    <w:p w:rsidR="00000000" w:rsidDel="00000000" w:rsidP="00000000" w:rsidRDefault="00000000" w:rsidRPr="00000000" w14:paraId="00000053">
      <w:pPr>
        <w:rPr>
          <w:b w:val="1"/>
          <w:sz w:val="24"/>
          <w:szCs w:val="24"/>
        </w:rPr>
      </w:pPr>
      <w:bookmarkStart w:colFirst="0" w:colLast="0" w:name="_heading=h.2eojkhrmh830" w:id="19"/>
      <w:bookmarkEnd w:id="19"/>
      <w:r w:rsidDel="00000000" w:rsidR="00000000" w:rsidRPr="00000000">
        <w:rPr>
          <w:b w:val="1"/>
          <w:sz w:val="24"/>
          <w:szCs w:val="24"/>
        </w:rPr>
        <w:drawing>
          <wp:inline distB="114300" distT="114300" distL="114300" distR="114300">
            <wp:extent cx="6829425" cy="4902741"/>
            <wp:effectExtent b="0" l="0" r="0" t="0"/>
            <wp:docPr id="27" name="image25.jpg"/>
            <a:graphic>
              <a:graphicData uri="http://schemas.openxmlformats.org/drawingml/2006/picture">
                <pic:pic>
                  <pic:nvPicPr>
                    <pic:cNvPr id="0" name="image25.jpg"/>
                    <pic:cNvPicPr preferRelativeResize="0"/>
                  </pic:nvPicPr>
                  <pic:blipFill>
                    <a:blip r:embed="rId8"/>
                    <a:srcRect b="0" l="0" r="0" t="0"/>
                    <a:stretch>
                      <a:fillRect/>
                    </a:stretch>
                  </pic:blipFill>
                  <pic:spPr>
                    <a:xfrm>
                      <a:off x="0" y="0"/>
                      <a:ext cx="6829425" cy="4902741"/>
                    </a:xfrm>
                    <a:prstGeom prst="rect"/>
                    <a:ln/>
                  </pic:spPr>
                </pic:pic>
              </a:graphicData>
            </a:graphic>
          </wp:inline>
        </w:drawing>
      </w:r>
      <w:r w:rsidDel="00000000" w:rsidR="00000000" w:rsidRPr="00000000">
        <w:rPr>
          <w:rtl w:val="0"/>
        </w:rPr>
      </w:r>
    </w:p>
    <w:p w:rsidR="00000000" w:rsidDel="00000000" w:rsidP="00000000" w:rsidRDefault="00000000" w:rsidRPr="00000000" w14:paraId="00000054">
      <w:pPr>
        <w:rPr>
          <w:b w:val="1"/>
          <w:sz w:val="24"/>
          <w:szCs w:val="24"/>
        </w:rPr>
      </w:pPr>
      <w:bookmarkStart w:colFirst="0" w:colLast="0" w:name="_heading=h.5oi7cpvofen2" w:id="20"/>
      <w:bookmarkEnd w:id="20"/>
      <w:r w:rsidDel="00000000" w:rsidR="00000000" w:rsidRPr="00000000">
        <w:rPr>
          <w:rtl w:val="0"/>
        </w:rPr>
      </w:r>
    </w:p>
    <w:p w:rsidR="00000000" w:rsidDel="00000000" w:rsidP="00000000" w:rsidRDefault="00000000" w:rsidRPr="00000000" w14:paraId="00000055">
      <w:pPr>
        <w:rPr>
          <w:sz w:val="24"/>
          <w:szCs w:val="24"/>
        </w:rPr>
      </w:pPr>
      <w:r w:rsidDel="00000000" w:rsidR="00000000" w:rsidRPr="00000000">
        <w:rPr>
          <w:rtl w:val="0"/>
        </w:rPr>
      </w:r>
    </w:p>
    <w:p w:rsidR="00000000" w:rsidDel="00000000" w:rsidP="00000000" w:rsidRDefault="00000000" w:rsidRPr="00000000" w14:paraId="00000056">
      <w:pPr>
        <w:rPr>
          <w:sz w:val="24"/>
          <w:szCs w:val="24"/>
        </w:rPr>
      </w:pPr>
      <w:r w:rsidDel="00000000" w:rsidR="00000000" w:rsidRPr="00000000">
        <w:rPr>
          <w:rtl w:val="0"/>
        </w:rPr>
      </w:r>
    </w:p>
    <w:p w:rsidR="00000000" w:rsidDel="00000000" w:rsidP="00000000" w:rsidRDefault="00000000" w:rsidRPr="00000000" w14:paraId="00000057">
      <w:pPr>
        <w:rPr>
          <w:b w:val="1"/>
          <w:sz w:val="24"/>
          <w:szCs w:val="24"/>
        </w:rPr>
      </w:pPr>
      <w:r w:rsidDel="00000000" w:rsidR="00000000" w:rsidRPr="00000000">
        <w:rPr>
          <w:b w:val="1"/>
          <w:sz w:val="24"/>
          <w:szCs w:val="24"/>
          <w:rtl w:val="0"/>
        </w:rPr>
        <w:t xml:space="preserve">3. IPOTESI DI LAVORO</w:t>
      </w:r>
    </w:p>
    <w:p w:rsidR="00000000" w:rsidDel="00000000" w:rsidP="00000000" w:rsidRDefault="00000000" w:rsidRPr="00000000" w14:paraId="00000058">
      <w:pPr>
        <w:rPr>
          <w:sz w:val="24"/>
          <w:szCs w:val="24"/>
        </w:rPr>
      </w:pPr>
      <w:r w:rsidDel="00000000" w:rsidR="00000000" w:rsidRPr="00000000">
        <w:rPr>
          <w:sz w:val="24"/>
          <w:szCs w:val="24"/>
          <w:rtl w:val="0"/>
        </w:rPr>
        <w:t xml:space="preserve">Praticare uno</w:t>
      </w:r>
      <w:r w:rsidDel="00000000" w:rsidR="00000000" w:rsidRPr="00000000">
        <w:rPr>
          <w:sz w:val="24"/>
          <w:szCs w:val="24"/>
          <w:rtl w:val="0"/>
        </w:rPr>
        <w:t xml:space="preserve"> sport di squadra sviluppa le life skills.</w:t>
      </w:r>
    </w:p>
    <w:p w:rsidR="00000000" w:rsidDel="00000000" w:rsidP="00000000" w:rsidRDefault="00000000" w:rsidRPr="00000000" w14:paraId="00000059">
      <w:pPr>
        <w:rPr>
          <w:b w:val="1"/>
          <w:sz w:val="24"/>
          <w:szCs w:val="24"/>
        </w:rPr>
      </w:pPr>
      <w:r w:rsidDel="00000000" w:rsidR="00000000" w:rsidRPr="00000000">
        <w:rPr>
          <w:rtl w:val="0"/>
        </w:rPr>
      </w:r>
    </w:p>
    <w:p w:rsidR="00000000" w:rsidDel="00000000" w:rsidP="00000000" w:rsidRDefault="00000000" w:rsidRPr="00000000" w14:paraId="0000005A">
      <w:pPr>
        <w:rPr>
          <w:sz w:val="24"/>
          <w:szCs w:val="24"/>
        </w:rPr>
      </w:pPr>
      <w:r w:rsidDel="00000000" w:rsidR="00000000" w:rsidRPr="00000000">
        <w:rPr>
          <w:b w:val="1"/>
          <w:sz w:val="24"/>
          <w:szCs w:val="24"/>
          <w:rtl w:val="0"/>
        </w:rPr>
        <w:t xml:space="preserve">4. FATTORI INDIPENDENTI  E DIPENDENTI</w:t>
      </w:r>
      <w:r w:rsidDel="00000000" w:rsidR="00000000" w:rsidRPr="00000000">
        <w:rPr>
          <w:rtl w:val="0"/>
        </w:rPr>
      </w:r>
    </w:p>
    <w:p w:rsidR="00000000" w:rsidDel="00000000" w:rsidP="00000000" w:rsidRDefault="00000000" w:rsidRPr="00000000" w14:paraId="0000005B">
      <w:pPr>
        <w:rPr>
          <w:sz w:val="24"/>
          <w:szCs w:val="24"/>
        </w:rPr>
      </w:pPr>
      <w:r w:rsidDel="00000000" w:rsidR="00000000" w:rsidRPr="00000000">
        <w:rPr>
          <w:sz w:val="24"/>
          <w:szCs w:val="24"/>
          <w:rtl w:val="0"/>
        </w:rPr>
        <w:t xml:space="preserve">Fattore indipendente: praticare uno sport di squadra.</w:t>
      </w:r>
    </w:p>
    <w:p w:rsidR="00000000" w:rsidDel="00000000" w:rsidP="00000000" w:rsidRDefault="00000000" w:rsidRPr="00000000" w14:paraId="0000005C">
      <w:pPr>
        <w:rPr>
          <w:sz w:val="24"/>
          <w:szCs w:val="24"/>
        </w:rPr>
      </w:pPr>
      <w:r w:rsidDel="00000000" w:rsidR="00000000" w:rsidRPr="00000000">
        <w:rPr>
          <w:sz w:val="24"/>
          <w:szCs w:val="24"/>
          <w:rtl w:val="0"/>
        </w:rPr>
        <w:t xml:space="preserve">Fattore dipendente: sviluppo delle life skills</w:t>
      </w:r>
    </w:p>
    <w:p w:rsidR="00000000" w:rsidDel="00000000" w:rsidP="00000000" w:rsidRDefault="00000000" w:rsidRPr="00000000" w14:paraId="0000005D">
      <w:pPr>
        <w:rPr>
          <w:sz w:val="24"/>
          <w:szCs w:val="24"/>
        </w:rPr>
      </w:pPr>
      <w:r w:rsidDel="00000000" w:rsidR="00000000" w:rsidRPr="00000000">
        <w:rPr>
          <w:b w:val="1"/>
          <w:sz w:val="24"/>
          <w:szCs w:val="24"/>
          <w:rtl w:val="0"/>
        </w:rPr>
        <w:t xml:space="preserve">5.DEFINIZIONE OPERATIVA DEI FATTORI</w:t>
      </w:r>
      <w:r w:rsidDel="00000000" w:rsidR="00000000" w:rsidRPr="00000000">
        <w:rPr>
          <w:rtl w:val="0"/>
        </w:rPr>
      </w:r>
    </w:p>
    <w:p w:rsidR="00000000" w:rsidDel="00000000" w:rsidP="00000000" w:rsidRDefault="00000000" w:rsidRPr="00000000" w14:paraId="0000005E">
      <w:pPr>
        <w:rPr>
          <w:sz w:val="24"/>
          <w:szCs w:val="24"/>
        </w:rPr>
      </w:pPr>
      <w:r w:rsidDel="00000000" w:rsidR="00000000" w:rsidRPr="00000000">
        <w:rPr>
          <w:rtl w:val="0"/>
        </w:rPr>
      </w:r>
    </w:p>
    <w:tbl>
      <w:tblPr>
        <w:tblStyle w:val="Table1"/>
        <w:tblW w:w="9638.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19"/>
        <w:gridCol w:w="2430"/>
        <w:gridCol w:w="2370"/>
        <w:gridCol w:w="2419"/>
        <w:tblGridChange w:id="0">
          <w:tblGrid>
            <w:gridCol w:w="2419"/>
            <w:gridCol w:w="2430"/>
            <w:gridCol w:w="2370"/>
            <w:gridCol w:w="241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FATTORI</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INDICATORI</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ITEM DI RILEVAZIONE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VARIABILI</w:t>
            </w:r>
          </w:p>
        </w:tc>
      </w:tr>
      <w:tr>
        <w:trPr>
          <w:trHeight w:val="54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PRATICARE UNO SPORT DI SQUADRA</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(FATTORE INDIPENDENTE)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svolgere attività sportive di squadra</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tempo dedicato allo sport alla settimana</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supporto della squadra durante le gare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svolgi un’attività sportiva di squadra?</w:t>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quante volte alla settimana pratichi attività sportiva?</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senti il supporto della tua squadra durante le gare?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si</w:t>
            </w:r>
          </w:p>
          <w:p w:rsidR="00000000" w:rsidDel="00000000" w:rsidP="00000000" w:rsidRDefault="00000000" w:rsidRPr="00000000" w14:paraId="0000007A">
            <w:pPr>
              <w:keepNext w:val="0"/>
              <w:keepLines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no</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7D">
            <w:pPr>
              <w:keepNext w:val="0"/>
              <w:keepLines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1 volta</w:t>
            </w:r>
          </w:p>
          <w:p w:rsidR="00000000" w:rsidDel="00000000" w:rsidP="00000000" w:rsidRDefault="00000000" w:rsidRPr="00000000" w14:paraId="0000007E">
            <w:pPr>
              <w:keepNext w:val="0"/>
              <w:keepLines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2 volte</w:t>
            </w:r>
          </w:p>
          <w:p w:rsidR="00000000" w:rsidDel="00000000" w:rsidP="00000000" w:rsidRDefault="00000000" w:rsidRPr="00000000" w14:paraId="0000007F">
            <w:pPr>
              <w:keepNext w:val="0"/>
              <w:keepLines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3 o più volte</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82">
            <w:pPr>
              <w:keepNext w:val="0"/>
              <w:keepLines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si</w:t>
            </w:r>
          </w:p>
          <w:p w:rsidR="00000000" w:rsidDel="00000000" w:rsidP="00000000" w:rsidRDefault="00000000" w:rsidRPr="00000000" w14:paraId="00000083">
            <w:pPr>
              <w:keepNext w:val="0"/>
              <w:keepLines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no</w:t>
            </w:r>
          </w:p>
        </w:tc>
      </w:tr>
      <w:tr>
        <w:trPr>
          <w:trHeight w:val="68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SVILUPPARE LE LIFE SKILLS (FATTORE DIPENDENTE)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praticare uno sport di squadra aiuta a sviluppare le life skills</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8D">
            <w:pPr>
              <w:widowControl w:val="0"/>
              <w:spacing w:after="0" w:line="240" w:lineRule="auto"/>
              <w:rPr>
                <w:sz w:val="24"/>
                <w:szCs w:val="24"/>
              </w:rPr>
            </w:pPr>
            <w:r w:rsidDel="00000000" w:rsidR="00000000" w:rsidRPr="00000000">
              <w:rPr>
                <w:rtl w:val="0"/>
              </w:rPr>
            </w:r>
          </w:p>
          <w:p w:rsidR="00000000" w:rsidDel="00000000" w:rsidP="00000000" w:rsidRDefault="00000000" w:rsidRPr="00000000" w14:paraId="0000008E">
            <w:pPr>
              <w:widowControl w:val="0"/>
              <w:spacing w:after="0" w:line="240" w:lineRule="auto"/>
              <w:rPr>
                <w:sz w:val="24"/>
                <w:szCs w:val="24"/>
              </w:rPr>
            </w:pPr>
            <w:r w:rsidDel="00000000" w:rsidR="00000000" w:rsidRPr="00000000">
              <w:rPr>
                <w:sz w:val="24"/>
                <w:szCs w:val="24"/>
                <w:rtl w:val="0"/>
              </w:rPr>
              <w:t xml:space="preserve">frequentazione della squadra al di fuori del contesto sportivo</w:t>
            </w:r>
          </w:p>
          <w:p w:rsidR="00000000" w:rsidDel="00000000" w:rsidP="00000000" w:rsidRDefault="00000000" w:rsidRPr="00000000" w14:paraId="0000008F">
            <w:pPr>
              <w:widowControl w:val="0"/>
              <w:spacing w:after="0" w:line="240" w:lineRule="auto"/>
              <w:rPr>
                <w:sz w:val="24"/>
                <w:szCs w:val="24"/>
              </w:rPr>
            </w:pPr>
            <w:r w:rsidDel="00000000" w:rsidR="00000000" w:rsidRPr="00000000">
              <w:rPr>
                <w:rtl w:val="0"/>
              </w:rPr>
            </w:r>
          </w:p>
          <w:p w:rsidR="00000000" w:rsidDel="00000000" w:rsidP="00000000" w:rsidRDefault="00000000" w:rsidRPr="00000000" w14:paraId="00000090">
            <w:pPr>
              <w:widowControl w:val="0"/>
              <w:spacing w:after="0" w:line="240" w:lineRule="auto"/>
              <w:rPr>
                <w:sz w:val="24"/>
                <w:szCs w:val="24"/>
              </w:rPr>
            </w:pPr>
            <w:r w:rsidDel="00000000" w:rsidR="00000000" w:rsidRPr="00000000">
              <w:rPr>
                <w:rtl w:val="0"/>
              </w:rPr>
            </w:r>
          </w:p>
          <w:p w:rsidR="00000000" w:rsidDel="00000000" w:rsidP="00000000" w:rsidRDefault="00000000" w:rsidRPr="00000000" w14:paraId="00000091">
            <w:pPr>
              <w:widowControl w:val="0"/>
              <w:spacing w:after="0" w:line="240" w:lineRule="auto"/>
              <w:rPr>
                <w:sz w:val="24"/>
                <w:szCs w:val="24"/>
              </w:rPr>
            </w:pPr>
            <w:r w:rsidDel="00000000" w:rsidR="00000000" w:rsidRPr="00000000">
              <w:rPr>
                <w:rtl w:val="0"/>
              </w:rPr>
            </w:r>
          </w:p>
          <w:p w:rsidR="00000000" w:rsidDel="00000000" w:rsidP="00000000" w:rsidRDefault="00000000" w:rsidRPr="00000000" w14:paraId="00000092">
            <w:pPr>
              <w:widowControl w:val="0"/>
              <w:spacing w:after="0" w:line="240" w:lineRule="auto"/>
              <w:rPr>
                <w:sz w:val="24"/>
                <w:szCs w:val="24"/>
              </w:rPr>
            </w:pPr>
            <w:r w:rsidDel="00000000" w:rsidR="00000000" w:rsidRPr="00000000">
              <w:rPr>
                <w:sz w:val="24"/>
                <w:szCs w:val="24"/>
                <w:rtl w:val="0"/>
              </w:rPr>
              <w:t xml:space="preserve">sport come aiuto nella gestione dello stress</w:t>
            </w:r>
          </w:p>
          <w:p w:rsidR="00000000" w:rsidDel="00000000" w:rsidP="00000000" w:rsidRDefault="00000000" w:rsidRPr="00000000" w14:paraId="00000093">
            <w:pPr>
              <w:widowControl w:val="0"/>
              <w:spacing w:after="0" w:line="240" w:lineRule="auto"/>
              <w:rPr>
                <w:sz w:val="24"/>
                <w:szCs w:val="24"/>
              </w:rPr>
            </w:pPr>
            <w:r w:rsidDel="00000000" w:rsidR="00000000" w:rsidRPr="00000000">
              <w:rPr>
                <w:rtl w:val="0"/>
              </w:rPr>
            </w:r>
          </w:p>
          <w:p w:rsidR="00000000" w:rsidDel="00000000" w:rsidP="00000000" w:rsidRDefault="00000000" w:rsidRPr="00000000" w14:paraId="00000094">
            <w:pPr>
              <w:widowControl w:val="0"/>
              <w:spacing w:after="0" w:line="240" w:lineRule="auto"/>
              <w:rPr>
                <w:sz w:val="24"/>
                <w:szCs w:val="24"/>
              </w:rPr>
            </w:pPr>
            <w:r w:rsidDel="00000000" w:rsidR="00000000" w:rsidRPr="00000000">
              <w:rPr>
                <w:rtl w:val="0"/>
              </w:rPr>
            </w:r>
          </w:p>
          <w:p w:rsidR="00000000" w:rsidDel="00000000" w:rsidP="00000000" w:rsidRDefault="00000000" w:rsidRPr="00000000" w14:paraId="00000095">
            <w:pPr>
              <w:widowControl w:val="0"/>
              <w:spacing w:after="0" w:line="240" w:lineRule="auto"/>
              <w:rPr>
                <w:sz w:val="24"/>
                <w:szCs w:val="24"/>
              </w:rPr>
            </w:pPr>
            <w:r w:rsidDel="00000000" w:rsidR="00000000" w:rsidRPr="00000000">
              <w:rPr>
                <w:rtl w:val="0"/>
              </w:rPr>
            </w:r>
          </w:p>
          <w:p w:rsidR="00000000" w:rsidDel="00000000" w:rsidP="00000000" w:rsidRDefault="00000000" w:rsidRPr="00000000" w14:paraId="00000096">
            <w:pPr>
              <w:widowControl w:val="0"/>
              <w:spacing w:after="0" w:line="240" w:lineRule="auto"/>
              <w:rPr>
                <w:sz w:val="24"/>
                <w:szCs w:val="24"/>
              </w:rPr>
            </w:pPr>
            <w:r w:rsidDel="00000000" w:rsidR="00000000" w:rsidRPr="00000000">
              <w:rPr>
                <w:sz w:val="24"/>
                <w:szCs w:val="24"/>
                <w:rtl w:val="0"/>
              </w:rPr>
              <w:t xml:space="preserve">sport come aiuto nella gestione di problemi</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praticare uno sport di squadra ti ha aiutato a sviluppare le life skills?</w:t>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9A">
            <w:pPr>
              <w:widowControl w:val="0"/>
              <w:spacing w:after="0" w:line="240" w:lineRule="auto"/>
              <w:rPr>
                <w:sz w:val="24"/>
                <w:szCs w:val="24"/>
              </w:rPr>
            </w:pPr>
            <w:r w:rsidDel="00000000" w:rsidR="00000000" w:rsidRPr="00000000">
              <w:rPr>
                <w:rtl w:val="0"/>
              </w:rPr>
            </w:r>
          </w:p>
          <w:p w:rsidR="00000000" w:rsidDel="00000000" w:rsidP="00000000" w:rsidRDefault="00000000" w:rsidRPr="00000000" w14:paraId="0000009B">
            <w:pPr>
              <w:widowControl w:val="0"/>
              <w:spacing w:after="0" w:line="240" w:lineRule="auto"/>
              <w:rPr>
                <w:sz w:val="24"/>
                <w:szCs w:val="24"/>
              </w:rPr>
            </w:pPr>
            <w:r w:rsidDel="00000000" w:rsidR="00000000" w:rsidRPr="00000000">
              <w:rPr>
                <w:sz w:val="24"/>
                <w:szCs w:val="24"/>
                <w:rtl w:val="0"/>
              </w:rPr>
              <w:t xml:space="preserve">frequenti i membri della tua squadra al di fuori del contesto sportivo?</w:t>
            </w:r>
          </w:p>
          <w:p w:rsidR="00000000" w:rsidDel="00000000" w:rsidP="00000000" w:rsidRDefault="00000000" w:rsidRPr="00000000" w14:paraId="0000009C">
            <w:pPr>
              <w:widowControl w:val="0"/>
              <w:spacing w:after="0" w:line="240" w:lineRule="auto"/>
              <w:rPr>
                <w:sz w:val="24"/>
                <w:szCs w:val="24"/>
              </w:rPr>
            </w:pPr>
            <w:r w:rsidDel="00000000" w:rsidR="00000000" w:rsidRPr="00000000">
              <w:rPr>
                <w:rtl w:val="0"/>
              </w:rPr>
            </w:r>
          </w:p>
          <w:p w:rsidR="00000000" w:rsidDel="00000000" w:rsidP="00000000" w:rsidRDefault="00000000" w:rsidRPr="00000000" w14:paraId="0000009D">
            <w:pPr>
              <w:widowControl w:val="0"/>
              <w:spacing w:after="0" w:line="240" w:lineRule="auto"/>
              <w:rPr>
                <w:sz w:val="24"/>
                <w:szCs w:val="24"/>
              </w:rPr>
            </w:pPr>
            <w:r w:rsidDel="00000000" w:rsidR="00000000" w:rsidRPr="00000000">
              <w:rPr>
                <w:rtl w:val="0"/>
              </w:rPr>
            </w:r>
          </w:p>
          <w:p w:rsidR="00000000" w:rsidDel="00000000" w:rsidP="00000000" w:rsidRDefault="00000000" w:rsidRPr="00000000" w14:paraId="0000009E">
            <w:pPr>
              <w:widowControl w:val="0"/>
              <w:spacing w:after="0" w:line="240" w:lineRule="auto"/>
              <w:rPr>
                <w:sz w:val="24"/>
                <w:szCs w:val="24"/>
              </w:rPr>
            </w:pPr>
            <w:r w:rsidDel="00000000" w:rsidR="00000000" w:rsidRPr="00000000">
              <w:rPr>
                <w:sz w:val="24"/>
                <w:szCs w:val="24"/>
                <w:rtl w:val="0"/>
              </w:rPr>
              <w:t xml:space="preserve">pensi che lo sport abbia migliorato la tua capacità di gestire lo stress?</w:t>
            </w:r>
          </w:p>
          <w:p w:rsidR="00000000" w:rsidDel="00000000" w:rsidP="00000000" w:rsidRDefault="00000000" w:rsidRPr="00000000" w14:paraId="0000009F">
            <w:pPr>
              <w:widowControl w:val="0"/>
              <w:spacing w:after="0" w:line="240" w:lineRule="auto"/>
              <w:rPr>
                <w:sz w:val="24"/>
                <w:szCs w:val="24"/>
              </w:rPr>
            </w:pPr>
            <w:r w:rsidDel="00000000" w:rsidR="00000000" w:rsidRPr="00000000">
              <w:rPr>
                <w:rtl w:val="0"/>
              </w:rPr>
            </w:r>
          </w:p>
          <w:p w:rsidR="00000000" w:rsidDel="00000000" w:rsidP="00000000" w:rsidRDefault="00000000" w:rsidRPr="00000000" w14:paraId="000000A0">
            <w:pPr>
              <w:widowControl w:val="0"/>
              <w:spacing w:after="0" w:line="240" w:lineRule="auto"/>
              <w:rPr>
                <w:sz w:val="24"/>
                <w:szCs w:val="24"/>
              </w:rPr>
            </w:pPr>
            <w:r w:rsidDel="00000000" w:rsidR="00000000" w:rsidRPr="00000000">
              <w:rPr>
                <w:sz w:val="24"/>
                <w:szCs w:val="24"/>
                <w:rtl w:val="0"/>
              </w:rPr>
              <w:t xml:space="preserve">pensi che lo sport abbia migliorato la tua capacità di gestire i problemi in modo costruttivo?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A2">
            <w:pPr>
              <w:keepNext w:val="0"/>
              <w:keepLines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si</w:t>
            </w:r>
          </w:p>
          <w:p w:rsidR="00000000" w:rsidDel="00000000" w:rsidP="00000000" w:rsidRDefault="00000000" w:rsidRPr="00000000" w14:paraId="000000A3">
            <w:pPr>
              <w:keepNext w:val="0"/>
              <w:keepLines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no</w:t>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A8">
            <w:pPr>
              <w:keepNext w:val="0"/>
              <w:keepLines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si</w:t>
            </w:r>
          </w:p>
          <w:p w:rsidR="00000000" w:rsidDel="00000000" w:rsidP="00000000" w:rsidRDefault="00000000" w:rsidRPr="00000000" w14:paraId="000000A9">
            <w:pPr>
              <w:keepNext w:val="0"/>
              <w:keepLines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no</w:t>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AE">
            <w:pPr>
              <w:keepNext w:val="0"/>
              <w:keepLines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si</w:t>
            </w:r>
          </w:p>
          <w:p w:rsidR="00000000" w:rsidDel="00000000" w:rsidP="00000000" w:rsidRDefault="00000000" w:rsidRPr="00000000" w14:paraId="000000AF">
            <w:pPr>
              <w:keepNext w:val="0"/>
              <w:keepLines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no</w:t>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B3">
            <w:pPr>
              <w:keepNext w:val="0"/>
              <w:keepLines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si</w:t>
            </w:r>
          </w:p>
          <w:p w:rsidR="00000000" w:rsidDel="00000000" w:rsidP="00000000" w:rsidRDefault="00000000" w:rsidRPr="00000000" w14:paraId="000000B4">
            <w:pPr>
              <w:keepNext w:val="0"/>
              <w:keepLines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no</w:t>
            </w:r>
          </w:p>
        </w:tc>
      </w:tr>
    </w:tbl>
    <w:p w:rsidR="00000000" w:rsidDel="00000000" w:rsidP="00000000" w:rsidRDefault="00000000" w:rsidRPr="00000000" w14:paraId="000000B5">
      <w:pPr>
        <w:rPr>
          <w:sz w:val="24"/>
          <w:szCs w:val="24"/>
        </w:rPr>
      </w:pPr>
      <w:r w:rsidDel="00000000" w:rsidR="00000000" w:rsidRPr="00000000">
        <w:rPr>
          <w:sz w:val="24"/>
          <w:szCs w:val="24"/>
          <w:rtl w:val="0"/>
        </w:rPr>
        <w:t xml:space="preserve">variabili di sfondo: età e genere.</w:t>
      </w:r>
    </w:p>
    <w:p w:rsidR="00000000" w:rsidDel="00000000" w:rsidP="00000000" w:rsidRDefault="00000000" w:rsidRPr="00000000" w14:paraId="000000B6">
      <w:pPr>
        <w:rPr>
          <w:b w:val="1"/>
          <w:sz w:val="24"/>
          <w:szCs w:val="24"/>
        </w:rPr>
      </w:pPr>
      <w:r w:rsidDel="00000000" w:rsidR="00000000" w:rsidRPr="00000000">
        <w:rPr>
          <w:b w:val="1"/>
          <w:sz w:val="24"/>
          <w:szCs w:val="24"/>
          <w:rtl w:val="0"/>
        </w:rPr>
        <w:t xml:space="preserve">6.POPOLAZIONE DI RIFERIMENTO, NUMEROSITA’ DEL CAMPIONE, TIPOLOGIA DI CAMPIONAMENTO</w:t>
      </w:r>
    </w:p>
    <w:p w:rsidR="00000000" w:rsidDel="00000000" w:rsidP="00000000" w:rsidRDefault="00000000" w:rsidRPr="00000000" w14:paraId="000000B7">
      <w:pPr>
        <w:rPr>
          <w:sz w:val="24"/>
          <w:szCs w:val="24"/>
        </w:rPr>
      </w:pPr>
      <w:r w:rsidDel="00000000" w:rsidR="00000000" w:rsidRPr="00000000">
        <w:rPr>
          <w:sz w:val="24"/>
          <w:szCs w:val="24"/>
          <w:rtl w:val="0"/>
        </w:rPr>
        <w:t xml:space="preserve">Nella ricerca svolta sono stati presi in considerazione come popolazione di riferimento gli studenti di scienze dell’educazione, con età compresa fra i 18 e i 30 anni. </w:t>
      </w:r>
    </w:p>
    <w:p w:rsidR="00000000" w:rsidDel="00000000" w:rsidP="00000000" w:rsidRDefault="00000000" w:rsidRPr="00000000" w14:paraId="000000B8">
      <w:pPr>
        <w:rPr>
          <w:sz w:val="24"/>
          <w:szCs w:val="24"/>
        </w:rPr>
      </w:pPr>
      <w:r w:rsidDel="00000000" w:rsidR="00000000" w:rsidRPr="00000000">
        <w:rPr>
          <w:sz w:val="24"/>
          <w:szCs w:val="24"/>
          <w:rtl w:val="0"/>
        </w:rPr>
        <w:t xml:space="preserve">Il campione è costituito da 47 ragazzi.</w:t>
      </w:r>
    </w:p>
    <w:p w:rsidR="00000000" w:rsidDel="00000000" w:rsidP="00000000" w:rsidRDefault="00000000" w:rsidRPr="00000000" w14:paraId="000000B9">
      <w:pPr>
        <w:rPr>
          <w:sz w:val="24"/>
          <w:szCs w:val="24"/>
        </w:rPr>
      </w:pPr>
      <w:r w:rsidDel="00000000" w:rsidR="00000000" w:rsidRPr="00000000">
        <w:rPr>
          <w:sz w:val="24"/>
          <w:szCs w:val="24"/>
          <w:rtl w:val="0"/>
        </w:rPr>
        <w:t xml:space="preserve">Come campionamento abbiamo deciso di utilizzare il campionamento accidentale, somministrando il questionario ai soggetti più facili da reperire.</w:t>
      </w:r>
    </w:p>
    <w:p w:rsidR="00000000" w:rsidDel="00000000" w:rsidP="00000000" w:rsidRDefault="00000000" w:rsidRPr="00000000" w14:paraId="000000BA">
      <w:pPr>
        <w:rPr>
          <w:sz w:val="24"/>
          <w:szCs w:val="24"/>
        </w:rPr>
      </w:pPr>
      <w:r w:rsidDel="00000000" w:rsidR="00000000" w:rsidRPr="00000000">
        <w:rPr>
          <w:rtl w:val="0"/>
        </w:rPr>
      </w:r>
    </w:p>
    <w:p w:rsidR="00000000" w:rsidDel="00000000" w:rsidP="00000000" w:rsidRDefault="00000000" w:rsidRPr="00000000" w14:paraId="000000BB">
      <w:pPr>
        <w:rPr>
          <w:b w:val="1"/>
          <w:sz w:val="24"/>
          <w:szCs w:val="24"/>
        </w:rPr>
      </w:pPr>
      <w:r w:rsidDel="00000000" w:rsidR="00000000" w:rsidRPr="00000000">
        <w:rPr>
          <w:b w:val="1"/>
          <w:sz w:val="24"/>
          <w:szCs w:val="24"/>
          <w:rtl w:val="0"/>
        </w:rPr>
        <w:t xml:space="preserve">7.TECNICHE E STRUMENTI DI RILEVAZIONE DATI</w:t>
      </w:r>
    </w:p>
    <w:p w:rsidR="00000000" w:rsidDel="00000000" w:rsidP="00000000" w:rsidRDefault="00000000" w:rsidRPr="00000000" w14:paraId="000000BC">
      <w:pPr>
        <w:rPr>
          <w:sz w:val="24"/>
          <w:szCs w:val="24"/>
        </w:rPr>
      </w:pPr>
      <w:r w:rsidDel="00000000" w:rsidR="00000000" w:rsidRPr="00000000">
        <w:rPr>
          <w:sz w:val="24"/>
          <w:szCs w:val="24"/>
          <w:rtl w:val="0"/>
        </w:rPr>
        <w:t xml:space="preserve">Per questa ricerca abbiamo utilizzato tecniche e strumenti di rilevazione ad alta strutturazione: in questo caso un questionario di 11 domande a risposta chiusa che è stato sviluppato con Google Moduli e inviato telematicamente agli studenti di Scienze dell’educazione.</w:t>
      </w:r>
    </w:p>
    <w:p w:rsidR="00000000" w:rsidDel="00000000" w:rsidP="00000000" w:rsidRDefault="00000000" w:rsidRPr="00000000" w14:paraId="000000BD">
      <w:pPr>
        <w:rPr>
          <w:sz w:val="24"/>
          <w:szCs w:val="24"/>
        </w:rPr>
      </w:pPr>
      <w:r w:rsidDel="00000000" w:rsidR="00000000" w:rsidRPr="00000000">
        <w:rPr>
          <w:rtl w:val="0"/>
        </w:rPr>
      </w:r>
    </w:p>
    <w:p w:rsidR="00000000" w:rsidDel="00000000" w:rsidP="00000000" w:rsidRDefault="00000000" w:rsidRPr="00000000" w14:paraId="000000BE">
      <w:pPr>
        <w:rPr>
          <w:b w:val="1"/>
          <w:sz w:val="24"/>
          <w:szCs w:val="24"/>
        </w:rPr>
      </w:pPr>
      <w:r w:rsidDel="00000000" w:rsidR="00000000" w:rsidRPr="00000000">
        <w:rPr>
          <w:b w:val="1"/>
          <w:sz w:val="24"/>
          <w:szCs w:val="24"/>
          <w:rtl w:val="0"/>
        </w:rPr>
        <w:t xml:space="preserve">8. PIANO DI RACCOLTA DATI</w:t>
      </w:r>
    </w:p>
    <w:p w:rsidR="00000000" w:rsidDel="00000000" w:rsidP="00000000" w:rsidRDefault="00000000" w:rsidRPr="00000000" w14:paraId="000000BF">
      <w:pPr>
        <w:rPr>
          <w:sz w:val="24"/>
          <w:szCs w:val="24"/>
        </w:rPr>
      </w:pPr>
      <w:r w:rsidDel="00000000" w:rsidR="00000000" w:rsidRPr="00000000">
        <w:rPr>
          <w:sz w:val="24"/>
          <w:szCs w:val="24"/>
          <w:rtl w:val="0"/>
        </w:rPr>
        <w:t xml:space="preserve">Per raccogliere i dati utili ai fini della nostra ricerca abbiamo scelto di utilizzare un questionario autocompilato ad alta strutturazione a risposta chiusa e lo abbiamo sottoposto con modalità telematica a causa del particolare periodo di isolamento sociale che stiamo vivendo dovuto all’emergenza sanitaria in corso.</w:t>
      </w:r>
    </w:p>
    <w:p w:rsidR="00000000" w:rsidDel="00000000" w:rsidP="00000000" w:rsidRDefault="00000000" w:rsidRPr="00000000" w14:paraId="000000C0">
      <w:pPr>
        <w:rPr>
          <w:sz w:val="24"/>
          <w:szCs w:val="24"/>
        </w:rPr>
      </w:pPr>
      <w:r w:rsidDel="00000000" w:rsidR="00000000" w:rsidRPr="00000000">
        <w:rPr>
          <w:sz w:val="24"/>
          <w:szCs w:val="24"/>
          <w:rtl w:val="0"/>
        </w:rPr>
        <w:t xml:space="preserve">Prima di somministrare il questionario autocompilato definitivo al campione di riferimento abbiamo creato un questionario di prova che abbiamo inviato tramite email ad un gruppo ristretto di 10 studenti di Scienze dell’Educazione di Torino che conosciamo personalmente. Questa prima somministrazione pilota è servita per chiarire i nostri dubbi, abbiamo verificato la chiarezza e la comprensibilità del nostro operato e abbiamo controllato che il linguaggio utilizzato fosse adeguato. Abbiamo notato che il questionario doveva essere in parte modificato poichè ad esempio chi rispondeva che non svolgeva sport di squadra si vedeva costretto a non rispondere più alle successive domande.</w:t>
      </w:r>
    </w:p>
    <w:p w:rsidR="00000000" w:rsidDel="00000000" w:rsidP="00000000" w:rsidRDefault="00000000" w:rsidRPr="00000000" w14:paraId="000000C1">
      <w:pPr>
        <w:rPr>
          <w:sz w:val="24"/>
          <w:szCs w:val="24"/>
        </w:rPr>
      </w:pPr>
      <w:r w:rsidDel="00000000" w:rsidR="00000000" w:rsidRPr="00000000">
        <w:rPr>
          <w:sz w:val="24"/>
          <w:szCs w:val="24"/>
          <w:rtl w:val="0"/>
        </w:rPr>
        <w:t xml:space="preserve">Una volta migliorato il questionario abbiamo utilizzato il Social Network Facebook per presentarci agli studenti e alle studentesse di Scienze dell’ Educazione di Torino , abbiamo spiegato loro la ricerca empirica che stavamo conducendo e abbiamo chiesto a chi fosse interessato a collaborare di inviarci il proprio indirizzo email per poterli contattare direttamente.</w:t>
      </w:r>
    </w:p>
    <w:p w:rsidR="00000000" w:rsidDel="00000000" w:rsidP="00000000" w:rsidRDefault="00000000" w:rsidRPr="00000000" w14:paraId="000000C2">
      <w:pPr>
        <w:rPr>
          <w:sz w:val="24"/>
          <w:szCs w:val="24"/>
        </w:rPr>
      </w:pPr>
      <w:r w:rsidDel="00000000" w:rsidR="00000000" w:rsidRPr="00000000">
        <w:rPr>
          <w:sz w:val="24"/>
          <w:szCs w:val="24"/>
          <w:rtl w:val="0"/>
        </w:rPr>
        <w:t xml:space="preserve">Dopo aver ottenuto i contatti abbiamo sottolineato sia all’interno della parte descrittiva del questionario e sia nel corpo della mail quali fossero i nostri obiettivi e che i dati contenuti all’interno sarebbero risultati assolutamente riservati e anonimi, sarebbero serviti solamente ai fini della ricerca.</w:t>
      </w:r>
    </w:p>
    <w:p w:rsidR="00000000" w:rsidDel="00000000" w:rsidP="00000000" w:rsidRDefault="00000000" w:rsidRPr="00000000" w14:paraId="000000C3">
      <w:pPr>
        <w:rPr>
          <w:sz w:val="24"/>
          <w:szCs w:val="24"/>
        </w:rPr>
      </w:pPr>
      <w:r w:rsidDel="00000000" w:rsidR="00000000" w:rsidRPr="00000000">
        <w:rPr>
          <w:sz w:val="24"/>
          <w:szCs w:val="24"/>
          <w:rtl w:val="0"/>
        </w:rPr>
        <w:t xml:space="preserve">Quando abbiamo raccolto i questionari ci siamo avvalse di una matrice dati, cioè da una tabella composta da tante righe, dette casi che indicano i referenti del questionario e tante colonne dette variabili, quanti sono i fattori presi in considerazione per ogni referente. Per realizzare la matrice dei dati abbiamo utilizzato il programma Microsoft Excel incrociando ogni caso e ogni variabile generata da una domanda del questionario ottenendo cosi’ un dato, cioè il valore assunto da quella specifica variabile per quello specifico caso. I dati mancanti nel questionario, ad esempio quando i soggetti non potevano rispondere perchè non praticano sport di squadra, li abbiamo identificati con un codice apposito precisamente un trattino - poichè per poter svolgere i calcoli e non sbagliare non dovevamo assolutamente avere celle vuote presenti nella matrice dei dati.</w:t>
      </w:r>
    </w:p>
    <w:p w:rsidR="00000000" w:rsidDel="00000000" w:rsidP="00000000" w:rsidRDefault="00000000" w:rsidRPr="00000000" w14:paraId="000000C4">
      <w:pPr>
        <w:rPr>
          <w:sz w:val="24"/>
          <w:szCs w:val="24"/>
        </w:rPr>
      </w:pPr>
      <w:r w:rsidDel="00000000" w:rsidR="00000000" w:rsidRPr="00000000">
        <w:rPr>
          <w:sz w:val="24"/>
          <w:szCs w:val="24"/>
          <w:rtl w:val="0"/>
        </w:rPr>
        <w:t xml:space="preserve">Infine per poter analizzare i dati abbiamo utilizzato il programma online JsStat.</w:t>
      </w:r>
    </w:p>
    <w:p w:rsidR="00000000" w:rsidDel="00000000" w:rsidP="00000000" w:rsidRDefault="00000000" w:rsidRPr="00000000" w14:paraId="000000C5">
      <w:pPr>
        <w:rPr>
          <w:sz w:val="24"/>
          <w:szCs w:val="24"/>
        </w:rPr>
      </w:pPr>
      <w:r w:rsidDel="00000000" w:rsidR="00000000" w:rsidRPr="00000000">
        <w:rPr>
          <w:rtl w:val="0"/>
        </w:rPr>
      </w:r>
    </w:p>
    <w:p w:rsidR="00000000" w:rsidDel="00000000" w:rsidP="00000000" w:rsidRDefault="00000000" w:rsidRPr="00000000" w14:paraId="000000C6">
      <w:pPr>
        <w:rPr>
          <w:sz w:val="24"/>
          <w:szCs w:val="24"/>
        </w:rPr>
      </w:pPr>
      <w:r w:rsidDel="00000000" w:rsidR="00000000" w:rsidRPr="00000000">
        <w:rPr>
          <w:rtl w:val="0"/>
        </w:rPr>
      </w:r>
    </w:p>
    <w:p w:rsidR="00000000" w:rsidDel="00000000" w:rsidP="00000000" w:rsidRDefault="00000000" w:rsidRPr="00000000" w14:paraId="000000C7">
      <w:pPr>
        <w:rPr>
          <w:b w:val="1"/>
          <w:sz w:val="24"/>
          <w:szCs w:val="24"/>
        </w:rPr>
      </w:pPr>
      <w:r w:rsidDel="00000000" w:rsidR="00000000" w:rsidRPr="00000000">
        <w:rPr>
          <w:b w:val="1"/>
          <w:sz w:val="24"/>
          <w:szCs w:val="24"/>
          <w:rtl w:val="0"/>
        </w:rPr>
        <w:t xml:space="preserve">QUESTIONARIO</w:t>
      </w:r>
    </w:p>
    <w:p w:rsidR="00000000" w:rsidDel="00000000" w:rsidP="00000000" w:rsidRDefault="00000000" w:rsidRPr="00000000" w14:paraId="000000C8">
      <w:pPr>
        <w:rPr>
          <w:i w:val="1"/>
          <w:sz w:val="24"/>
          <w:szCs w:val="24"/>
        </w:rPr>
      </w:pPr>
      <w:r w:rsidDel="00000000" w:rsidR="00000000" w:rsidRPr="00000000">
        <w:rPr>
          <w:i w:val="1"/>
          <w:sz w:val="24"/>
          <w:szCs w:val="24"/>
          <w:rtl w:val="0"/>
        </w:rPr>
        <w:t xml:space="preserve">“ Vi è una relazione tra praticare uno sport di squadra e sviluppare le life skills?”</w:t>
      </w:r>
    </w:p>
    <w:p w:rsidR="00000000" w:rsidDel="00000000" w:rsidP="00000000" w:rsidRDefault="00000000" w:rsidRPr="00000000" w14:paraId="000000C9">
      <w:pPr>
        <w:numPr>
          <w:ilvl w:val="0"/>
          <w:numId w:val="30"/>
        </w:numPr>
        <w:spacing w:after="0" w:afterAutospacing="0"/>
        <w:ind w:left="720" w:hanging="360"/>
        <w:rPr>
          <w:sz w:val="24"/>
          <w:szCs w:val="24"/>
          <w:u w:val="none"/>
        </w:rPr>
      </w:pPr>
      <w:r w:rsidDel="00000000" w:rsidR="00000000" w:rsidRPr="00000000">
        <w:rPr>
          <w:sz w:val="24"/>
          <w:szCs w:val="24"/>
          <w:rtl w:val="0"/>
        </w:rPr>
        <w:t xml:space="preserve">Genere</w:t>
      </w:r>
    </w:p>
    <w:p w:rsidR="00000000" w:rsidDel="00000000" w:rsidP="00000000" w:rsidRDefault="00000000" w:rsidRPr="00000000" w14:paraId="000000CA">
      <w:pPr>
        <w:numPr>
          <w:ilvl w:val="0"/>
          <w:numId w:val="11"/>
        </w:numPr>
        <w:spacing w:after="0" w:afterAutospacing="0"/>
        <w:ind w:left="720" w:hanging="360"/>
        <w:rPr>
          <w:sz w:val="24"/>
          <w:szCs w:val="24"/>
          <w:u w:val="none"/>
        </w:rPr>
      </w:pPr>
      <w:r w:rsidDel="00000000" w:rsidR="00000000" w:rsidRPr="00000000">
        <w:rPr>
          <w:sz w:val="24"/>
          <w:szCs w:val="24"/>
          <w:rtl w:val="0"/>
        </w:rPr>
        <w:t xml:space="preserve">M</w:t>
      </w:r>
    </w:p>
    <w:p w:rsidR="00000000" w:rsidDel="00000000" w:rsidP="00000000" w:rsidRDefault="00000000" w:rsidRPr="00000000" w14:paraId="000000CB">
      <w:pPr>
        <w:numPr>
          <w:ilvl w:val="0"/>
          <w:numId w:val="11"/>
        </w:numPr>
        <w:ind w:left="720" w:hanging="360"/>
        <w:rPr>
          <w:sz w:val="24"/>
          <w:szCs w:val="24"/>
          <w:u w:val="none"/>
        </w:rPr>
      </w:pPr>
      <w:r w:rsidDel="00000000" w:rsidR="00000000" w:rsidRPr="00000000">
        <w:rPr>
          <w:sz w:val="24"/>
          <w:szCs w:val="24"/>
          <w:rtl w:val="0"/>
        </w:rPr>
        <w:t xml:space="preserve">F</w:t>
      </w:r>
    </w:p>
    <w:p w:rsidR="00000000" w:rsidDel="00000000" w:rsidP="00000000" w:rsidRDefault="00000000" w:rsidRPr="00000000" w14:paraId="000000CC">
      <w:pPr>
        <w:ind w:left="720" w:firstLine="0"/>
        <w:rPr>
          <w:sz w:val="24"/>
          <w:szCs w:val="24"/>
        </w:rPr>
      </w:pPr>
      <w:r w:rsidDel="00000000" w:rsidR="00000000" w:rsidRPr="00000000">
        <w:rPr>
          <w:rtl w:val="0"/>
        </w:rPr>
      </w:r>
    </w:p>
    <w:p w:rsidR="00000000" w:rsidDel="00000000" w:rsidP="00000000" w:rsidRDefault="00000000" w:rsidRPr="00000000" w14:paraId="000000CD">
      <w:pPr>
        <w:numPr>
          <w:ilvl w:val="0"/>
          <w:numId w:val="30"/>
        </w:numPr>
        <w:spacing w:after="0" w:afterAutospacing="0"/>
        <w:ind w:left="720" w:hanging="360"/>
        <w:rPr>
          <w:sz w:val="24"/>
          <w:szCs w:val="24"/>
          <w:u w:val="none"/>
        </w:rPr>
      </w:pPr>
      <w:r w:rsidDel="00000000" w:rsidR="00000000" w:rsidRPr="00000000">
        <w:rPr>
          <w:sz w:val="24"/>
          <w:szCs w:val="24"/>
          <w:rtl w:val="0"/>
        </w:rPr>
        <w:t xml:space="preserve">Età</w:t>
      </w:r>
    </w:p>
    <w:p w:rsidR="00000000" w:rsidDel="00000000" w:rsidP="00000000" w:rsidRDefault="00000000" w:rsidRPr="00000000" w14:paraId="000000CE">
      <w:pPr>
        <w:numPr>
          <w:ilvl w:val="0"/>
          <w:numId w:val="12"/>
        </w:numPr>
        <w:spacing w:after="0" w:afterAutospacing="0"/>
        <w:ind w:left="720" w:hanging="360"/>
        <w:rPr>
          <w:sz w:val="24"/>
          <w:szCs w:val="24"/>
          <w:u w:val="none"/>
        </w:rPr>
      </w:pPr>
      <w:r w:rsidDel="00000000" w:rsidR="00000000" w:rsidRPr="00000000">
        <w:rPr>
          <w:sz w:val="24"/>
          <w:szCs w:val="24"/>
          <w:rtl w:val="0"/>
        </w:rPr>
        <w:t xml:space="preserve">18-22</w:t>
      </w:r>
    </w:p>
    <w:p w:rsidR="00000000" w:rsidDel="00000000" w:rsidP="00000000" w:rsidRDefault="00000000" w:rsidRPr="00000000" w14:paraId="000000CF">
      <w:pPr>
        <w:numPr>
          <w:ilvl w:val="0"/>
          <w:numId w:val="12"/>
        </w:numPr>
        <w:spacing w:after="0" w:afterAutospacing="0"/>
        <w:ind w:left="720" w:hanging="360"/>
        <w:rPr>
          <w:sz w:val="24"/>
          <w:szCs w:val="24"/>
          <w:u w:val="none"/>
        </w:rPr>
      </w:pPr>
      <w:r w:rsidDel="00000000" w:rsidR="00000000" w:rsidRPr="00000000">
        <w:rPr>
          <w:sz w:val="24"/>
          <w:szCs w:val="24"/>
          <w:rtl w:val="0"/>
        </w:rPr>
        <w:t xml:space="preserve">22-25</w:t>
      </w:r>
    </w:p>
    <w:p w:rsidR="00000000" w:rsidDel="00000000" w:rsidP="00000000" w:rsidRDefault="00000000" w:rsidRPr="00000000" w14:paraId="000000D0">
      <w:pPr>
        <w:numPr>
          <w:ilvl w:val="0"/>
          <w:numId w:val="12"/>
        </w:numPr>
        <w:ind w:left="720" w:hanging="360"/>
        <w:rPr>
          <w:sz w:val="24"/>
          <w:szCs w:val="24"/>
          <w:u w:val="none"/>
        </w:rPr>
      </w:pPr>
      <w:r w:rsidDel="00000000" w:rsidR="00000000" w:rsidRPr="00000000">
        <w:rPr>
          <w:sz w:val="24"/>
          <w:szCs w:val="24"/>
          <w:rtl w:val="0"/>
        </w:rPr>
        <w:t xml:space="preserve">25-30</w:t>
      </w:r>
    </w:p>
    <w:p w:rsidR="00000000" w:rsidDel="00000000" w:rsidP="00000000" w:rsidRDefault="00000000" w:rsidRPr="00000000" w14:paraId="000000D1">
      <w:pPr>
        <w:ind w:left="0" w:firstLine="0"/>
        <w:rPr>
          <w:sz w:val="24"/>
          <w:szCs w:val="24"/>
        </w:rPr>
      </w:pPr>
      <w:r w:rsidDel="00000000" w:rsidR="00000000" w:rsidRPr="00000000">
        <w:rPr>
          <w:rtl w:val="0"/>
        </w:rPr>
      </w:r>
    </w:p>
    <w:p w:rsidR="00000000" w:rsidDel="00000000" w:rsidP="00000000" w:rsidRDefault="00000000" w:rsidRPr="00000000" w14:paraId="000000D2">
      <w:pPr>
        <w:numPr>
          <w:ilvl w:val="0"/>
          <w:numId w:val="30"/>
        </w:numPr>
        <w:spacing w:after="0" w:afterAutospacing="0"/>
        <w:ind w:left="720" w:hanging="360"/>
        <w:rPr>
          <w:sz w:val="24"/>
          <w:szCs w:val="24"/>
          <w:u w:val="none"/>
        </w:rPr>
      </w:pPr>
      <w:r w:rsidDel="00000000" w:rsidR="00000000" w:rsidRPr="00000000">
        <w:rPr>
          <w:sz w:val="24"/>
          <w:szCs w:val="24"/>
          <w:rtl w:val="0"/>
        </w:rPr>
        <w:t xml:space="preserve">Svolgi un’attività sportiva di squadra?</w:t>
      </w:r>
    </w:p>
    <w:p w:rsidR="00000000" w:rsidDel="00000000" w:rsidP="00000000" w:rsidRDefault="00000000" w:rsidRPr="00000000" w14:paraId="000000D3">
      <w:pPr>
        <w:numPr>
          <w:ilvl w:val="0"/>
          <w:numId w:val="14"/>
        </w:numPr>
        <w:spacing w:after="0" w:afterAutospacing="0"/>
        <w:ind w:left="720" w:hanging="360"/>
        <w:rPr>
          <w:sz w:val="24"/>
          <w:szCs w:val="24"/>
          <w:u w:val="none"/>
        </w:rPr>
      </w:pPr>
      <w:r w:rsidDel="00000000" w:rsidR="00000000" w:rsidRPr="00000000">
        <w:rPr>
          <w:sz w:val="24"/>
          <w:szCs w:val="24"/>
          <w:rtl w:val="0"/>
        </w:rPr>
        <w:t xml:space="preserve">si</w:t>
      </w:r>
    </w:p>
    <w:p w:rsidR="00000000" w:rsidDel="00000000" w:rsidP="00000000" w:rsidRDefault="00000000" w:rsidRPr="00000000" w14:paraId="000000D4">
      <w:pPr>
        <w:numPr>
          <w:ilvl w:val="0"/>
          <w:numId w:val="14"/>
        </w:numPr>
        <w:ind w:left="720" w:hanging="360"/>
        <w:rPr>
          <w:sz w:val="24"/>
          <w:szCs w:val="24"/>
          <w:u w:val="none"/>
        </w:rPr>
      </w:pPr>
      <w:r w:rsidDel="00000000" w:rsidR="00000000" w:rsidRPr="00000000">
        <w:rPr>
          <w:sz w:val="24"/>
          <w:szCs w:val="24"/>
          <w:rtl w:val="0"/>
        </w:rPr>
        <w:t xml:space="preserve">no</w:t>
      </w:r>
    </w:p>
    <w:p w:rsidR="00000000" w:rsidDel="00000000" w:rsidP="00000000" w:rsidRDefault="00000000" w:rsidRPr="00000000" w14:paraId="000000D5">
      <w:pPr>
        <w:ind w:left="720" w:firstLine="0"/>
        <w:rPr>
          <w:sz w:val="24"/>
          <w:szCs w:val="24"/>
        </w:rPr>
      </w:pPr>
      <w:r w:rsidDel="00000000" w:rsidR="00000000" w:rsidRPr="00000000">
        <w:rPr>
          <w:rtl w:val="0"/>
        </w:rPr>
      </w:r>
    </w:p>
    <w:p w:rsidR="00000000" w:rsidDel="00000000" w:rsidP="00000000" w:rsidRDefault="00000000" w:rsidRPr="00000000" w14:paraId="000000D6">
      <w:pPr>
        <w:numPr>
          <w:ilvl w:val="0"/>
          <w:numId w:val="30"/>
        </w:numPr>
        <w:spacing w:after="0" w:afterAutospacing="0"/>
        <w:ind w:left="720" w:hanging="360"/>
        <w:rPr>
          <w:sz w:val="24"/>
          <w:szCs w:val="24"/>
          <w:u w:val="none"/>
        </w:rPr>
      </w:pPr>
      <w:r w:rsidDel="00000000" w:rsidR="00000000" w:rsidRPr="00000000">
        <w:rPr>
          <w:sz w:val="24"/>
          <w:szCs w:val="24"/>
          <w:rtl w:val="0"/>
        </w:rPr>
        <w:t xml:space="preserve">Se hai risposto no, perchè?</w:t>
      </w:r>
    </w:p>
    <w:p w:rsidR="00000000" w:rsidDel="00000000" w:rsidP="00000000" w:rsidRDefault="00000000" w:rsidRPr="00000000" w14:paraId="000000D7">
      <w:pPr>
        <w:numPr>
          <w:ilvl w:val="0"/>
          <w:numId w:val="34"/>
        </w:numPr>
        <w:spacing w:after="0" w:afterAutospacing="0"/>
        <w:ind w:left="720" w:hanging="360"/>
        <w:rPr>
          <w:sz w:val="24"/>
          <w:szCs w:val="24"/>
          <w:u w:val="none"/>
        </w:rPr>
      </w:pPr>
      <w:r w:rsidDel="00000000" w:rsidR="00000000" w:rsidRPr="00000000">
        <w:rPr>
          <w:sz w:val="24"/>
          <w:szCs w:val="24"/>
          <w:rtl w:val="0"/>
        </w:rPr>
        <w:t xml:space="preserve">non mi piacciono gli sport di squadra</w:t>
      </w:r>
    </w:p>
    <w:p w:rsidR="00000000" w:rsidDel="00000000" w:rsidP="00000000" w:rsidRDefault="00000000" w:rsidRPr="00000000" w14:paraId="000000D8">
      <w:pPr>
        <w:numPr>
          <w:ilvl w:val="0"/>
          <w:numId w:val="34"/>
        </w:numPr>
        <w:spacing w:after="0" w:afterAutospacing="0"/>
        <w:ind w:left="720" w:hanging="360"/>
        <w:rPr>
          <w:sz w:val="24"/>
          <w:szCs w:val="24"/>
          <w:u w:val="none"/>
        </w:rPr>
      </w:pPr>
      <w:r w:rsidDel="00000000" w:rsidR="00000000" w:rsidRPr="00000000">
        <w:rPr>
          <w:sz w:val="24"/>
          <w:szCs w:val="24"/>
          <w:rtl w:val="0"/>
        </w:rPr>
        <w:t xml:space="preserve">non mi interessa praticare attività sportiva</w:t>
      </w:r>
    </w:p>
    <w:p w:rsidR="00000000" w:rsidDel="00000000" w:rsidP="00000000" w:rsidRDefault="00000000" w:rsidRPr="00000000" w14:paraId="000000D9">
      <w:pPr>
        <w:numPr>
          <w:ilvl w:val="0"/>
          <w:numId w:val="34"/>
        </w:numPr>
        <w:ind w:left="720" w:hanging="360"/>
        <w:rPr>
          <w:sz w:val="24"/>
          <w:szCs w:val="24"/>
          <w:u w:val="none"/>
        </w:rPr>
      </w:pPr>
      <w:r w:rsidDel="00000000" w:rsidR="00000000" w:rsidRPr="00000000">
        <w:rPr>
          <w:sz w:val="24"/>
          <w:szCs w:val="24"/>
          <w:rtl w:val="0"/>
        </w:rPr>
        <w:t xml:space="preserve">non mi sono mai veramente appassionato a nessuno sport</w:t>
      </w:r>
    </w:p>
    <w:p w:rsidR="00000000" w:rsidDel="00000000" w:rsidP="00000000" w:rsidRDefault="00000000" w:rsidRPr="00000000" w14:paraId="000000DA">
      <w:pPr>
        <w:ind w:left="720" w:firstLine="0"/>
        <w:rPr>
          <w:sz w:val="24"/>
          <w:szCs w:val="24"/>
        </w:rPr>
      </w:pPr>
      <w:r w:rsidDel="00000000" w:rsidR="00000000" w:rsidRPr="00000000">
        <w:rPr>
          <w:rtl w:val="0"/>
        </w:rPr>
      </w:r>
    </w:p>
    <w:p w:rsidR="00000000" w:rsidDel="00000000" w:rsidP="00000000" w:rsidRDefault="00000000" w:rsidRPr="00000000" w14:paraId="000000DB">
      <w:pPr>
        <w:numPr>
          <w:ilvl w:val="0"/>
          <w:numId w:val="30"/>
        </w:numPr>
        <w:spacing w:after="0" w:afterAutospacing="0"/>
        <w:ind w:left="720" w:hanging="360"/>
        <w:rPr>
          <w:sz w:val="24"/>
          <w:szCs w:val="24"/>
          <w:u w:val="none"/>
        </w:rPr>
      </w:pPr>
      <w:r w:rsidDel="00000000" w:rsidR="00000000" w:rsidRPr="00000000">
        <w:rPr>
          <w:sz w:val="24"/>
          <w:szCs w:val="24"/>
          <w:rtl w:val="0"/>
        </w:rPr>
        <w:t xml:space="preserve">Se hai risposto si alla terza domanda, quante volte alla settimana pratichi attività sportiva?</w:t>
      </w:r>
    </w:p>
    <w:p w:rsidR="00000000" w:rsidDel="00000000" w:rsidP="00000000" w:rsidRDefault="00000000" w:rsidRPr="00000000" w14:paraId="000000DC">
      <w:pPr>
        <w:numPr>
          <w:ilvl w:val="0"/>
          <w:numId w:val="35"/>
        </w:numPr>
        <w:spacing w:after="0" w:afterAutospacing="0"/>
        <w:ind w:left="720" w:hanging="360"/>
        <w:rPr>
          <w:sz w:val="24"/>
          <w:szCs w:val="24"/>
          <w:u w:val="none"/>
        </w:rPr>
      </w:pPr>
      <w:r w:rsidDel="00000000" w:rsidR="00000000" w:rsidRPr="00000000">
        <w:rPr>
          <w:sz w:val="24"/>
          <w:szCs w:val="24"/>
          <w:rtl w:val="0"/>
        </w:rPr>
        <w:t xml:space="preserve">1 volta</w:t>
      </w:r>
    </w:p>
    <w:p w:rsidR="00000000" w:rsidDel="00000000" w:rsidP="00000000" w:rsidRDefault="00000000" w:rsidRPr="00000000" w14:paraId="000000DD">
      <w:pPr>
        <w:numPr>
          <w:ilvl w:val="0"/>
          <w:numId w:val="35"/>
        </w:numPr>
        <w:spacing w:after="0" w:afterAutospacing="0"/>
        <w:ind w:left="720" w:hanging="360"/>
        <w:rPr>
          <w:sz w:val="24"/>
          <w:szCs w:val="24"/>
          <w:u w:val="none"/>
        </w:rPr>
      </w:pPr>
      <w:r w:rsidDel="00000000" w:rsidR="00000000" w:rsidRPr="00000000">
        <w:rPr>
          <w:sz w:val="24"/>
          <w:szCs w:val="24"/>
          <w:rtl w:val="0"/>
        </w:rPr>
        <w:t xml:space="preserve">2 volte</w:t>
      </w:r>
    </w:p>
    <w:p w:rsidR="00000000" w:rsidDel="00000000" w:rsidP="00000000" w:rsidRDefault="00000000" w:rsidRPr="00000000" w14:paraId="000000DE">
      <w:pPr>
        <w:numPr>
          <w:ilvl w:val="0"/>
          <w:numId w:val="35"/>
        </w:numPr>
        <w:ind w:left="720" w:hanging="360"/>
        <w:rPr>
          <w:sz w:val="24"/>
          <w:szCs w:val="24"/>
          <w:u w:val="none"/>
        </w:rPr>
      </w:pPr>
      <w:r w:rsidDel="00000000" w:rsidR="00000000" w:rsidRPr="00000000">
        <w:rPr>
          <w:sz w:val="24"/>
          <w:szCs w:val="24"/>
          <w:rtl w:val="0"/>
        </w:rPr>
        <w:t xml:space="preserve">3 o più volte</w:t>
      </w:r>
    </w:p>
    <w:p w:rsidR="00000000" w:rsidDel="00000000" w:rsidP="00000000" w:rsidRDefault="00000000" w:rsidRPr="00000000" w14:paraId="000000DF">
      <w:pPr>
        <w:ind w:left="0" w:firstLine="0"/>
        <w:rPr>
          <w:sz w:val="24"/>
          <w:szCs w:val="24"/>
        </w:rPr>
      </w:pPr>
      <w:r w:rsidDel="00000000" w:rsidR="00000000" w:rsidRPr="00000000">
        <w:rPr>
          <w:rtl w:val="0"/>
        </w:rPr>
      </w:r>
    </w:p>
    <w:p w:rsidR="00000000" w:rsidDel="00000000" w:rsidP="00000000" w:rsidRDefault="00000000" w:rsidRPr="00000000" w14:paraId="000000E0">
      <w:pPr>
        <w:numPr>
          <w:ilvl w:val="0"/>
          <w:numId w:val="30"/>
        </w:numPr>
        <w:spacing w:after="0" w:afterAutospacing="0"/>
        <w:ind w:left="720" w:hanging="360"/>
        <w:rPr>
          <w:sz w:val="24"/>
          <w:szCs w:val="24"/>
          <w:u w:val="none"/>
        </w:rPr>
      </w:pPr>
      <w:r w:rsidDel="00000000" w:rsidR="00000000" w:rsidRPr="00000000">
        <w:rPr>
          <w:sz w:val="24"/>
          <w:szCs w:val="24"/>
          <w:rtl w:val="0"/>
        </w:rPr>
        <w:t xml:space="preserve">Se hai risposto si alla terza domanda, senti il supporto della tua squadra durante le gare?</w:t>
      </w:r>
    </w:p>
    <w:p w:rsidR="00000000" w:rsidDel="00000000" w:rsidP="00000000" w:rsidRDefault="00000000" w:rsidRPr="00000000" w14:paraId="000000E1">
      <w:pPr>
        <w:numPr>
          <w:ilvl w:val="0"/>
          <w:numId w:val="3"/>
        </w:numPr>
        <w:spacing w:after="0" w:afterAutospacing="0"/>
        <w:ind w:left="720" w:hanging="360"/>
        <w:rPr>
          <w:sz w:val="24"/>
          <w:szCs w:val="24"/>
          <w:u w:val="none"/>
        </w:rPr>
      </w:pPr>
      <w:r w:rsidDel="00000000" w:rsidR="00000000" w:rsidRPr="00000000">
        <w:rPr>
          <w:sz w:val="24"/>
          <w:szCs w:val="24"/>
          <w:rtl w:val="0"/>
        </w:rPr>
        <w:t xml:space="preserve">si</w:t>
      </w:r>
    </w:p>
    <w:p w:rsidR="00000000" w:rsidDel="00000000" w:rsidP="00000000" w:rsidRDefault="00000000" w:rsidRPr="00000000" w14:paraId="000000E2">
      <w:pPr>
        <w:numPr>
          <w:ilvl w:val="0"/>
          <w:numId w:val="3"/>
        </w:numPr>
        <w:ind w:left="720" w:hanging="360"/>
        <w:rPr>
          <w:sz w:val="24"/>
          <w:szCs w:val="24"/>
          <w:u w:val="none"/>
        </w:rPr>
      </w:pPr>
      <w:r w:rsidDel="00000000" w:rsidR="00000000" w:rsidRPr="00000000">
        <w:rPr>
          <w:sz w:val="24"/>
          <w:szCs w:val="24"/>
          <w:rtl w:val="0"/>
        </w:rPr>
        <w:t xml:space="preserve">no</w:t>
      </w:r>
    </w:p>
    <w:p w:rsidR="00000000" w:rsidDel="00000000" w:rsidP="00000000" w:rsidRDefault="00000000" w:rsidRPr="00000000" w14:paraId="000000E3">
      <w:pPr>
        <w:ind w:left="0" w:firstLine="0"/>
        <w:rPr>
          <w:sz w:val="24"/>
          <w:szCs w:val="24"/>
        </w:rPr>
      </w:pPr>
      <w:r w:rsidDel="00000000" w:rsidR="00000000" w:rsidRPr="00000000">
        <w:rPr>
          <w:rtl w:val="0"/>
        </w:rPr>
      </w:r>
    </w:p>
    <w:p w:rsidR="00000000" w:rsidDel="00000000" w:rsidP="00000000" w:rsidRDefault="00000000" w:rsidRPr="00000000" w14:paraId="000000E4">
      <w:pPr>
        <w:numPr>
          <w:ilvl w:val="0"/>
          <w:numId w:val="30"/>
        </w:numPr>
        <w:spacing w:after="0" w:afterAutospacing="0"/>
        <w:ind w:left="720" w:hanging="360"/>
        <w:rPr>
          <w:sz w:val="24"/>
          <w:szCs w:val="24"/>
          <w:u w:val="none"/>
        </w:rPr>
      </w:pPr>
      <w:r w:rsidDel="00000000" w:rsidR="00000000" w:rsidRPr="00000000">
        <w:rPr>
          <w:sz w:val="24"/>
          <w:szCs w:val="24"/>
          <w:rtl w:val="0"/>
        </w:rPr>
        <w:t xml:space="preserve">Se hai risposto si alla terza domanda, frequenti i membri della tua squadra al di fuori del contesto sportivo?</w:t>
      </w:r>
    </w:p>
    <w:p w:rsidR="00000000" w:rsidDel="00000000" w:rsidP="00000000" w:rsidRDefault="00000000" w:rsidRPr="00000000" w14:paraId="000000E5">
      <w:pPr>
        <w:numPr>
          <w:ilvl w:val="0"/>
          <w:numId w:val="8"/>
        </w:numPr>
        <w:spacing w:after="0" w:afterAutospacing="0"/>
        <w:ind w:left="720" w:hanging="360"/>
        <w:rPr>
          <w:sz w:val="24"/>
          <w:szCs w:val="24"/>
          <w:u w:val="none"/>
        </w:rPr>
      </w:pPr>
      <w:r w:rsidDel="00000000" w:rsidR="00000000" w:rsidRPr="00000000">
        <w:rPr>
          <w:sz w:val="24"/>
          <w:szCs w:val="24"/>
          <w:rtl w:val="0"/>
        </w:rPr>
        <w:t xml:space="preserve">si</w:t>
      </w:r>
    </w:p>
    <w:p w:rsidR="00000000" w:rsidDel="00000000" w:rsidP="00000000" w:rsidRDefault="00000000" w:rsidRPr="00000000" w14:paraId="000000E6">
      <w:pPr>
        <w:numPr>
          <w:ilvl w:val="0"/>
          <w:numId w:val="8"/>
        </w:numPr>
        <w:ind w:left="720" w:hanging="360"/>
        <w:rPr>
          <w:sz w:val="24"/>
          <w:szCs w:val="24"/>
          <w:u w:val="none"/>
        </w:rPr>
      </w:pPr>
      <w:r w:rsidDel="00000000" w:rsidR="00000000" w:rsidRPr="00000000">
        <w:rPr>
          <w:sz w:val="24"/>
          <w:szCs w:val="24"/>
          <w:rtl w:val="0"/>
        </w:rPr>
        <w:t xml:space="preserve">no</w:t>
      </w:r>
    </w:p>
    <w:p w:rsidR="00000000" w:rsidDel="00000000" w:rsidP="00000000" w:rsidRDefault="00000000" w:rsidRPr="00000000" w14:paraId="000000E7">
      <w:pPr>
        <w:ind w:left="0" w:firstLine="0"/>
        <w:rPr>
          <w:sz w:val="24"/>
          <w:szCs w:val="24"/>
        </w:rPr>
      </w:pPr>
      <w:r w:rsidDel="00000000" w:rsidR="00000000" w:rsidRPr="00000000">
        <w:rPr>
          <w:rtl w:val="0"/>
        </w:rPr>
      </w:r>
    </w:p>
    <w:p w:rsidR="00000000" w:rsidDel="00000000" w:rsidP="00000000" w:rsidRDefault="00000000" w:rsidRPr="00000000" w14:paraId="000000E8">
      <w:pPr>
        <w:numPr>
          <w:ilvl w:val="0"/>
          <w:numId w:val="30"/>
        </w:numPr>
        <w:spacing w:after="0" w:afterAutospacing="0"/>
        <w:ind w:left="720" w:hanging="360"/>
        <w:rPr>
          <w:sz w:val="24"/>
          <w:szCs w:val="24"/>
          <w:u w:val="none"/>
        </w:rPr>
      </w:pPr>
      <w:r w:rsidDel="00000000" w:rsidR="00000000" w:rsidRPr="00000000">
        <w:rPr>
          <w:sz w:val="24"/>
          <w:szCs w:val="24"/>
          <w:rtl w:val="0"/>
        </w:rPr>
        <w:t xml:space="preserve">Se hai risposto si alla terza domanda, praticare uno sport di squadra ti ha aiutato a sviluppare le life skills?</w:t>
      </w:r>
    </w:p>
    <w:p w:rsidR="00000000" w:rsidDel="00000000" w:rsidP="00000000" w:rsidRDefault="00000000" w:rsidRPr="00000000" w14:paraId="000000E9">
      <w:pPr>
        <w:numPr>
          <w:ilvl w:val="0"/>
          <w:numId w:val="23"/>
        </w:numPr>
        <w:spacing w:after="0" w:afterAutospacing="0"/>
        <w:ind w:left="720" w:hanging="360"/>
        <w:rPr>
          <w:sz w:val="24"/>
          <w:szCs w:val="24"/>
          <w:u w:val="none"/>
        </w:rPr>
      </w:pPr>
      <w:r w:rsidDel="00000000" w:rsidR="00000000" w:rsidRPr="00000000">
        <w:rPr>
          <w:sz w:val="24"/>
          <w:szCs w:val="24"/>
          <w:rtl w:val="0"/>
        </w:rPr>
        <w:t xml:space="preserve">si</w:t>
      </w:r>
    </w:p>
    <w:p w:rsidR="00000000" w:rsidDel="00000000" w:rsidP="00000000" w:rsidRDefault="00000000" w:rsidRPr="00000000" w14:paraId="000000EA">
      <w:pPr>
        <w:numPr>
          <w:ilvl w:val="0"/>
          <w:numId w:val="23"/>
        </w:numPr>
        <w:ind w:left="720" w:hanging="360"/>
        <w:rPr>
          <w:sz w:val="24"/>
          <w:szCs w:val="24"/>
          <w:u w:val="none"/>
        </w:rPr>
      </w:pPr>
      <w:r w:rsidDel="00000000" w:rsidR="00000000" w:rsidRPr="00000000">
        <w:rPr>
          <w:sz w:val="24"/>
          <w:szCs w:val="24"/>
          <w:rtl w:val="0"/>
        </w:rPr>
        <w:t xml:space="preserve">no</w:t>
      </w:r>
    </w:p>
    <w:p w:rsidR="00000000" w:rsidDel="00000000" w:rsidP="00000000" w:rsidRDefault="00000000" w:rsidRPr="00000000" w14:paraId="000000EB">
      <w:pPr>
        <w:ind w:left="720" w:firstLine="0"/>
        <w:rPr>
          <w:sz w:val="24"/>
          <w:szCs w:val="24"/>
        </w:rPr>
      </w:pPr>
      <w:r w:rsidDel="00000000" w:rsidR="00000000" w:rsidRPr="00000000">
        <w:rPr>
          <w:rtl w:val="0"/>
        </w:rPr>
      </w:r>
    </w:p>
    <w:p w:rsidR="00000000" w:rsidDel="00000000" w:rsidP="00000000" w:rsidRDefault="00000000" w:rsidRPr="00000000" w14:paraId="000000EC">
      <w:pPr>
        <w:numPr>
          <w:ilvl w:val="0"/>
          <w:numId w:val="30"/>
        </w:numPr>
        <w:spacing w:after="0" w:afterAutospacing="0"/>
        <w:ind w:left="720" w:hanging="360"/>
        <w:rPr>
          <w:sz w:val="24"/>
          <w:szCs w:val="24"/>
          <w:u w:val="none"/>
        </w:rPr>
      </w:pPr>
      <w:r w:rsidDel="00000000" w:rsidR="00000000" w:rsidRPr="00000000">
        <w:rPr>
          <w:sz w:val="24"/>
          <w:szCs w:val="24"/>
          <w:rtl w:val="0"/>
        </w:rPr>
        <w:t xml:space="preserve">Se hai risposto no alla terza domanda, credi che praticare uno sport di squadra ti aiuterebbe a sviluppare le life skills?</w:t>
      </w:r>
    </w:p>
    <w:p w:rsidR="00000000" w:rsidDel="00000000" w:rsidP="00000000" w:rsidRDefault="00000000" w:rsidRPr="00000000" w14:paraId="000000ED">
      <w:pPr>
        <w:numPr>
          <w:ilvl w:val="0"/>
          <w:numId w:val="9"/>
        </w:numPr>
        <w:spacing w:after="0" w:afterAutospacing="0"/>
        <w:ind w:left="720" w:hanging="360"/>
        <w:rPr>
          <w:sz w:val="24"/>
          <w:szCs w:val="24"/>
          <w:u w:val="none"/>
        </w:rPr>
      </w:pPr>
      <w:r w:rsidDel="00000000" w:rsidR="00000000" w:rsidRPr="00000000">
        <w:rPr>
          <w:sz w:val="24"/>
          <w:szCs w:val="24"/>
          <w:rtl w:val="0"/>
        </w:rPr>
        <w:t xml:space="preserve">si</w:t>
      </w:r>
    </w:p>
    <w:p w:rsidR="00000000" w:rsidDel="00000000" w:rsidP="00000000" w:rsidRDefault="00000000" w:rsidRPr="00000000" w14:paraId="000000EE">
      <w:pPr>
        <w:numPr>
          <w:ilvl w:val="0"/>
          <w:numId w:val="9"/>
        </w:numPr>
        <w:ind w:left="720" w:hanging="360"/>
        <w:rPr>
          <w:sz w:val="24"/>
          <w:szCs w:val="24"/>
          <w:u w:val="none"/>
        </w:rPr>
      </w:pPr>
      <w:r w:rsidDel="00000000" w:rsidR="00000000" w:rsidRPr="00000000">
        <w:rPr>
          <w:sz w:val="24"/>
          <w:szCs w:val="24"/>
          <w:rtl w:val="0"/>
        </w:rPr>
        <w:t xml:space="preserve">no</w:t>
      </w:r>
    </w:p>
    <w:p w:rsidR="00000000" w:rsidDel="00000000" w:rsidP="00000000" w:rsidRDefault="00000000" w:rsidRPr="00000000" w14:paraId="000000EF">
      <w:pPr>
        <w:rPr>
          <w:sz w:val="24"/>
          <w:szCs w:val="24"/>
        </w:rPr>
      </w:pPr>
      <w:r w:rsidDel="00000000" w:rsidR="00000000" w:rsidRPr="00000000">
        <w:rPr>
          <w:rtl w:val="0"/>
        </w:rPr>
      </w:r>
    </w:p>
    <w:p w:rsidR="00000000" w:rsidDel="00000000" w:rsidP="00000000" w:rsidRDefault="00000000" w:rsidRPr="00000000" w14:paraId="000000F0">
      <w:pPr>
        <w:numPr>
          <w:ilvl w:val="0"/>
          <w:numId w:val="30"/>
        </w:numPr>
        <w:spacing w:after="0" w:afterAutospacing="0"/>
        <w:ind w:left="720" w:hanging="360"/>
        <w:rPr>
          <w:sz w:val="24"/>
          <w:szCs w:val="24"/>
          <w:u w:val="none"/>
        </w:rPr>
      </w:pPr>
      <w:r w:rsidDel="00000000" w:rsidR="00000000" w:rsidRPr="00000000">
        <w:rPr>
          <w:sz w:val="24"/>
          <w:szCs w:val="24"/>
          <w:rtl w:val="0"/>
        </w:rPr>
        <w:t xml:space="preserve"> Se hai risposto si alla terza domanda, pensi che lo sport abbia migliorato le tue capacità di gestire lo stress?</w:t>
      </w:r>
    </w:p>
    <w:p w:rsidR="00000000" w:rsidDel="00000000" w:rsidP="00000000" w:rsidRDefault="00000000" w:rsidRPr="00000000" w14:paraId="000000F1">
      <w:pPr>
        <w:numPr>
          <w:ilvl w:val="0"/>
          <w:numId w:val="2"/>
        </w:numPr>
        <w:spacing w:after="0" w:afterAutospacing="0"/>
        <w:ind w:left="720" w:hanging="360"/>
        <w:rPr>
          <w:sz w:val="24"/>
          <w:szCs w:val="24"/>
          <w:u w:val="none"/>
        </w:rPr>
      </w:pPr>
      <w:r w:rsidDel="00000000" w:rsidR="00000000" w:rsidRPr="00000000">
        <w:rPr>
          <w:sz w:val="24"/>
          <w:szCs w:val="24"/>
          <w:rtl w:val="0"/>
        </w:rPr>
        <w:t xml:space="preserve">si</w:t>
      </w:r>
    </w:p>
    <w:p w:rsidR="00000000" w:rsidDel="00000000" w:rsidP="00000000" w:rsidRDefault="00000000" w:rsidRPr="00000000" w14:paraId="000000F2">
      <w:pPr>
        <w:numPr>
          <w:ilvl w:val="0"/>
          <w:numId w:val="2"/>
        </w:numPr>
        <w:ind w:left="720" w:hanging="360"/>
        <w:rPr>
          <w:sz w:val="24"/>
          <w:szCs w:val="24"/>
          <w:u w:val="none"/>
        </w:rPr>
      </w:pPr>
      <w:r w:rsidDel="00000000" w:rsidR="00000000" w:rsidRPr="00000000">
        <w:rPr>
          <w:sz w:val="24"/>
          <w:szCs w:val="24"/>
          <w:rtl w:val="0"/>
        </w:rPr>
        <w:t xml:space="preserve">no</w:t>
      </w:r>
    </w:p>
    <w:p w:rsidR="00000000" w:rsidDel="00000000" w:rsidP="00000000" w:rsidRDefault="00000000" w:rsidRPr="00000000" w14:paraId="000000F3">
      <w:pPr>
        <w:rPr>
          <w:sz w:val="24"/>
          <w:szCs w:val="24"/>
        </w:rPr>
      </w:pPr>
      <w:r w:rsidDel="00000000" w:rsidR="00000000" w:rsidRPr="00000000">
        <w:rPr>
          <w:rtl w:val="0"/>
        </w:rPr>
      </w:r>
    </w:p>
    <w:p w:rsidR="00000000" w:rsidDel="00000000" w:rsidP="00000000" w:rsidRDefault="00000000" w:rsidRPr="00000000" w14:paraId="000000F4">
      <w:pPr>
        <w:numPr>
          <w:ilvl w:val="0"/>
          <w:numId w:val="30"/>
        </w:numPr>
        <w:spacing w:after="0" w:afterAutospacing="0"/>
        <w:ind w:left="720" w:hanging="360"/>
        <w:rPr>
          <w:sz w:val="24"/>
          <w:szCs w:val="24"/>
          <w:u w:val="none"/>
        </w:rPr>
      </w:pPr>
      <w:r w:rsidDel="00000000" w:rsidR="00000000" w:rsidRPr="00000000">
        <w:rPr>
          <w:sz w:val="24"/>
          <w:szCs w:val="24"/>
          <w:rtl w:val="0"/>
        </w:rPr>
        <w:t xml:space="preserve">Se hai risposto si alla terza domanda, pensi che lo sport abbia migliorato la tua capacità di gestire i problemi in modo costruttivo?</w:t>
      </w:r>
    </w:p>
    <w:p w:rsidR="00000000" w:rsidDel="00000000" w:rsidP="00000000" w:rsidRDefault="00000000" w:rsidRPr="00000000" w14:paraId="000000F5">
      <w:pPr>
        <w:numPr>
          <w:ilvl w:val="0"/>
          <w:numId w:val="17"/>
        </w:numPr>
        <w:spacing w:after="0" w:afterAutospacing="0"/>
        <w:ind w:left="720" w:hanging="360"/>
        <w:rPr>
          <w:sz w:val="24"/>
          <w:szCs w:val="24"/>
          <w:u w:val="none"/>
        </w:rPr>
      </w:pPr>
      <w:r w:rsidDel="00000000" w:rsidR="00000000" w:rsidRPr="00000000">
        <w:rPr>
          <w:sz w:val="24"/>
          <w:szCs w:val="24"/>
          <w:rtl w:val="0"/>
        </w:rPr>
        <w:t xml:space="preserve">si</w:t>
      </w:r>
    </w:p>
    <w:p w:rsidR="00000000" w:rsidDel="00000000" w:rsidP="00000000" w:rsidRDefault="00000000" w:rsidRPr="00000000" w14:paraId="000000F6">
      <w:pPr>
        <w:numPr>
          <w:ilvl w:val="0"/>
          <w:numId w:val="17"/>
        </w:numPr>
        <w:ind w:left="720" w:hanging="360"/>
        <w:rPr>
          <w:sz w:val="24"/>
          <w:szCs w:val="24"/>
          <w:u w:val="none"/>
        </w:rPr>
      </w:pPr>
      <w:r w:rsidDel="00000000" w:rsidR="00000000" w:rsidRPr="00000000">
        <w:rPr>
          <w:sz w:val="24"/>
          <w:szCs w:val="24"/>
          <w:rtl w:val="0"/>
        </w:rPr>
        <w:t xml:space="preserve">no</w:t>
      </w:r>
    </w:p>
    <w:p w:rsidR="00000000" w:rsidDel="00000000" w:rsidP="00000000" w:rsidRDefault="00000000" w:rsidRPr="00000000" w14:paraId="000000F7">
      <w:pPr>
        <w:rPr>
          <w:sz w:val="24"/>
          <w:szCs w:val="24"/>
        </w:rPr>
      </w:pPr>
      <w:r w:rsidDel="00000000" w:rsidR="00000000" w:rsidRPr="00000000">
        <w:rPr>
          <w:rtl w:val="0"/>
        </w:rPr>
      </w:r>
    </w:p>
    <w:p w:rsidR="00000000" w:rsidDel="00000000" w:rsidP="00000000" w:rsidRDefault="00000000" w:rsidRPr="00000000" w14:paraId="000000F8">
      <w:pPr>
        <w:rPr>
          <w:sz w:val="24"/>
          <w:szCs w:val="24"/>
        </w:rPr>
      </w:pPr>
      <w:r w:rsidDel="00000000" w:rsidR="00000000" w:rsidRPr="00000000">
        <w:rPr>
          <w:rtl w:val="0"/>
        </w:rPr>
      </w:r>
    </w:p>
    <w:p w:rsidR="00000000" w:rsidDel="00000000" w:rsidP="00000000" w:rsidRDefault="00000000" w:rsidRPr="00000000" w14:paraId="000000F9">
      <w:pPr>
        <w:rPr>
          <w:sz w:val="24"/>
          <w:szCs w:val="24"/>
        </w:rPr>
      </w:pPr>
      <w:r w:rsidDel="00000000" w:rsidR="00000000" w:rsidRPr="00000000">
        <w:rPr>
          <w:rtl w:val="0"/>
        </w:rPr>
      </w:r>
    </w:p>
    <w:p w:rsidR="00000000" w:rsidDel="00000000" w:rsidP="00000000" w:rsidRDefault="00000000" w:rsidRPr="00000000" w14:paraId="000000FA">
      <w:pPr>
        <w:rPr>
          <w:sz w:val="24"/>
          <w:szCs w:val="24"/>
        </w:rPr>
      </w:pPr>
      <w:r w:rsidDel="00000000" w:rsidR="00000000" w:rsidRPr="00000000">
        <w:rPr>
          <w:rtl w:val="0"/>
        </w:rPr>
      </w:r>
    </w:p>
    <w:p w:rsidR="00000000" w:rsidDel="00000000" w:rsidP="00000000" w:rsidRDefault="00000000" w:rsidRPr="00000000" w14:paraId="000000FB">
      <w:pPr>
        <w:rPr>
          <w:sz w:val="24"/>
          <w:szCs w:val="24"/>
        </w:rPr>
      </w:pPr>
      <w:r w:rsidDel="00000000" w:rsidR="00000000" w:rsidRPr="00000000">
        <w:rPr>
          <w:rtl w:val="0"/>
        </w:rPr>
      </w:r>
    </w:p>
    <w:p w:rsidR="00000000" w:rsidDel="00000000" w:rsidP="00000000" w:rsidRDefault="00000000" w:rsidRPr="00000000" w14:paraId="000000FC">
      <w:pPr>
        <w:rPr>
          <w:sz w:val="24"/>
          <w:szCs w:val="24"/>
        </w:rPr>
      </w:pPr>
      <w:r w:rsidDel="00000000" w:rsidR="00000000" w:rsidRPr="00000000">
        <w:rPr>
          <w:rtl w:val="0"/>
        </w:rPr>
      </w:r>
    </w:p>
    <w:p w:rsidR="00000000" w:rsidDel="00000000" w:rsidP="00000000" w:rsidRDefault="00000000" w:rsidRPr="00000000" w14:paraId="000000FD">
      <w:pPr>
        <w:rPr>
          <w:sz w:val="24"/>
          <w:szCs w:val="24"/>
        </w:rPr>
      </w:pPr>
      <w:r w:rsidDel="00000000" w:rsidR="00000000" w:rsidRPr="00000000">
        <w:rPr>
          <w:rtl w:val="0"/>
        </w:rPr>
      </w:r>
    </w:p>
    <w:p w:rsidR="00000000" w:rsidDel="00000000" w:rsidP="00000000" w:rsidRDefault="00000000" w:rsidRPr="00000000" w14:paraId="000000FE">
      <w:pPr>
        <w:rPr>
          <w:sz w:val="24"/>
          <w:szCs w:val="24"/>
        </w:rPr>
      </w:pPr>
      <w:r w:rsidDel="00000000" w:rsidR="00000000" w:rsidRPr="00000000">
        <w:rPr>
          <w:rtl w:val="0"/>
        </w:rPr>
      </w:r>
    </w:p>
    <w:p w:rsidR="00000000" w:rsidDel="00000000" w:rsidP="00000000" w:rsidRDefault="00000000" w:rsidRPr="00000000" w14:paraId="000000FF">
      <w:pPr>
        <w:rPr>
          <w:sz w:val="24"/>
          <w:szCs w:val="24"/>
        </w:rPr>
      </w:pPr>
      <w:r w:rsidDel="00000000" w:rsidR="00000000" w:rsidRPr="00000000">
        <w:rPr>
          <w:rtl w:val="0"/>
        </w:rPr>
      </w:r>
    </w:p>
    <w:p w:rsidR="00000000" w:rsidDel="00000000" w:rsidP="00000000" w:rsidRDefault="00000000" w:rsidRPr="00000000" w14:paraId="00000100">
      <w:pPr>
        <w:rPr>
          <w:b w:val="1"/>
          <w:sz w:val="24"/>
          <w:szCs w:val="24"/>
        </w:rPr>
      </w:pPr>
      <w:r w:rsidDel="00000000" w:rsidR="00000000" w:rsidRPr="00000000">
        <w:rPr>
          <w:rtl w:val="0"/>
        </w:rPr>
      </w:r>
    </w:p>
    <w:p w:rsidR="00000000" w:rsidDel="00000000" w:rsidP="00000000" w:rsidRDefault="00000000" w:rsidRPr="00000000" w14:paraId="00000101">
      <w:pPr>
        <w:rPr>
          <w:b w:val="1"/>
          <w:sz w:val="24"/>
          <w:szCs w:val="24"/>
        </w:rPr>
      </w:pPr>
      <w:r w:rsidDel="00000000" w:rsidR="00000000" w:rsidRPr="00000000">
        <w:rPr>
          <w:b w:val="1"/>
          <w:sz w:val="24"/>
          <w:szCs w:val="24"/>
          <w:rtl w:val="0"/>
        </w:rPr>
        <w:t xml:space="preserve">9. TECNICHE DI ANALISI DEI DATI UTILIZZATI E INTERPRETAZIONE DEI RISULTATI</w:t>
      </w:r>
    </w:p>
    <w:p w:rsidR="00000000" w:rsidDel="00000000" w:rsidP="00000000" w:rsidRDefault="00000000" w:rsidRPr="00000000" w14:paraId="00000102">
      <w:pPr>
        <w:rPr>
          <w:sz w:val="24"/>
          <w:szCs w:val="24"/>
          <w:u w:val="single"/>
        </w:rPr>
      </w:pPr>
      <w:r w:rsidDel="00000000" w:rsidR="00000000" w:rsidRPr="00000000">
        <w:rPr>
          <w:sz w:val="24"/>
          <w:szCs w:val="24"/>
          <w:u w:val="single"/>
          <w:rtl w:val="0"/>
        </w:rPr>
        <w:t xml:space="preserve">ANALISI MONOVARIATA</w:t>
      </w:r>
    </w:p>
    <w:p w:rsidR="00000000" w:rsidDel="00000000" w:rsidP="00000000" w:rsidRDefault="00000000" w:rsidRPr="00000000" w14:paraId="00000103">
      <w:pPr>
        <w:ind w:left="0" w:firstLine="0"/>
        <w:rPr>
          <w:sz w:val="24"/>
          <w:szCs w:val="24"/>
        </w:rPr>
      </w:pPr>
      <w:r w:rsidDel="00000000" w:rsidR="00000000" w:rsidRPr="00000000">
        <w:rPr>
          <w:rtl w:val="0"/>
        </w:rPr>
      </w:r>
    </w:p>
    <w:p w:rsidR="00000000" w:rsidDel="00000000" w:rsidP="00000000" w:rsidRDefault="00000000" w:rsidRPr="00000000" w14:paraId="00000104">
      <w:pPr>
        <w:ind w:left="0" w:firstLine="0"/>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Distribuzione di frequenza:</w:t>
      </w:r>
    </w:p>
    <w:p w:rsidR="00000000" w:rsidDel="00000000" w:rsidP="00000000" w:rsidRDefault="00000000" w:rsidRPr="00000000" w14:paraId="00000105">
      <w:pPr>
        <w:ind w:left="0" w:firstLine="0"/>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genere</w:t>
      </w:r>
    </w:p>
    <w:tbl>
      <w:tblPr>
        <w:tblStyle w:val="Table2"/>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trHeight w:val="590" w:hRule="atLeast"/>
        </w:trPr>
        <w:tc>
          <w:tcPr>
            <w:tcMar>
              <w:top w:w="100.0" w:type="dxa"/>
              <w:left w:w="100.0" w:type="dxa"/>
              <w:bottom w:w="100.0" w:type="dxa"/>
              <w:right w:w="100.0" w:type="dxa"/>
            </w:tcMar>
            <w:vAlign w:val="top"/>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Int. Fid. 95%</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F</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c>
          <w:tcPr>
            <w:tcMar>
              <w:top w:w="100.0" w:type="dxa"/>
              <w:left w:w="100.0" w:type="dxa"/>
              <w:bottom w:w="100.0" w:type="dxa"/>
              <w:right w:w="100.0" w:type="dxa"/>
            </w:tcMar>
            <w:vAlign w:val="top"/>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85%</w:t>
            </w:r>
          </w:p>
        </w:tc>
        <w:tc>
          <w:tcPr>
            <w:tcMar>
              <w:top w:w="100.0" w:type="dxa"/>
              <w:left w:w="100.0" w:type="dxa"/>
              <w:bottom w:w="100.0" w:type="dxa"/>
              <w:right w:w="100.0" w:type="dxa"/>
            </w:tcMar>
            <w:vAlign w:val="top"/>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c>
          <w:tcPr>
            <w:tcMar>
              <w:top w:w="100.0" w:type="dxa"/>
              <w:left w:w="100.0" w:type="dxa"/>
              <w:bottom w:w="100.0" w:type="dxa"/>
              <w:right w:w="100.0" w:type="dxa"/>
            </w:tcMar>
            <w:vAlign w:val="top"/>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85%</w:t>
            </w:r>
          </w:p>
        </w:tc>
        <w:tc>
          <w:tcPr>
            <w:tcMar>
              <w:top w:w="100.0" w:type="dxa"/>
              <w:left w:w="100.0" w:type="dxa"/>
              <w:bottom w:w="100.0" w:type="dxa"/>
              <w:right w:w="100.0" w:type="dxa"/>
            </w:tcMar>
            <w:vAlign w:val="top"/>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75%:95%</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Mar>
              <w:top w:w="100.0" w:type="dxa"/>
              <w:left w:w="100.0" w:type="dxa"/>
              <w:bottom w:w="100.0" w:type="dxa"/>
              <w:right w:w="100.0" w:type="dxa"/>
            </w:tcMar>
            <w:vAlign w:val="top"/>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47</w:t>
            </w:r>
          </w:p>
        </w:tc>
        <w:tc>
          <w:tcPr>
            <w:tcMar>
              <w:top w:w="100.0" w:type="dxa"/>
              <w:left w:w="100.0" w:type="dxa"/>
              <w:bottom w:w="100.0" w:type="dxa"/>
              <w:right w:w="100.0" w:type="dxa"/>
            </w:tcMar>
            <w:vAlign w:val="top"/>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5%:25%</w:t>
            </w:r>
            <w:r w:rsidDel="00000000" w:rsidR="00000000" w:rsidRPr="00000000">
              <w:rPr>
                <w:rtl w:val="0"/>
              </w:rPr>
            </w:r>
          </w:p>
        </w:tc>
      </w:tr>
    </w:tbl>
    <w:p w:rsidR="00000000" w:rsidDel="00000000" w:rsidP="00000000" w:rsidRDefault="00000000" w:rsidRPr="00000000" w14:paraId="0000011C">
      <w:pPr>
        <w:ind w:left="0" w:firstLine="0"/>
        <w:rPr>
          <w:sz w:val="24"/>
          <w:szCs w:val="24"/>
        </w:rPr>
      </w:pPr>
      <w:r w:rsidDel="00000000" w:rsidR="00000000" w:rsidRPr="00000000">
        <w:rPr>
          <w:rtl w:val="0"/>
        </w:rPr>
      </w:r>
    </w:p>
    <w:p w:rsidR="00000000" w:rsidDel="00000000" w:rsidP="00000000" w:rsidRDefault="00000000" w:rsidRPr="00000000" w14:paraId="0000011D">
      <w:pPr>
        <w:ind w:left="0" w:firstLine="0"/>
        <w:rPr>
          <w:rFonts w:ascii="Arial" w:cs="Arial" w:eastAsia="Arial" w:hAnsi="Arial"/>
          <w:sz w:val="21"/>
          <w:szCs w:val="21"/>
        </w:rPr>
      </w:pPr>
      <w:r w:rsidDel="00000000" w:rsidR="00000000" w:rsidRPr="00000000">
        <w:rPr>
          <w:rFonts w:ascii="Arial" w:cs="Arial" w:eastAsia="Arial" w:hAnsi="Arial"/>
          <w:b w:val="1"/>
          <w:sz w:val="21"/>
          <w:szCs w:val="21"/>
          <w:rtl w:val="0"/>
        </w:rPr>
        <w:t xml:space="preserve">Campione</w:t>
      </w:r>
      <w:r w:rsidDel="00000000" w:rsidR="00000000" w:rsidRPr="00000000">
        <w:rPr>
          <w:rFonts w:ascii="Arial" w:cs="Arial" w:eastAsia="Arial" w:hAnsi="Arial"/>
          <w:sz w:val="21"/>
          <w:szCs w:val="21"/>
          <w:rtl w:val="0"/>
        </w:rPr>
        <w:t xml:space="preserve">:</w:t>
      </w:r>
    </w:p>
    <w:p w:rsidR="00000000" w:rsidDel="00000000" w:rsidP="00000000" w:rsidRDefault="00000000" w:rsidRPr="00000000" w14:paraId="0000011E">
      <w:pPr>
        <w:ind w:left="0" w:firstLine="0"/>
        <w:rPr>
          <w:rFonts w:ascii="Arial" w:cs="Arial" w:eastAsia="Arial" w:hAnsi="Arial"/>
          <w:sz w:val="21"/>
          <w:szCs w:val="21"/>
        </w:rPr>
      </w:pPr>
      <w:r w:rsidDel="00000000" w:rsidR="00000000" w:rsidRPr="00000000">
        <w:rPr>
          <w:rFonts w:ascii="Arial" w:cs="Arial" w:eastAsia="Arial" w:hAnsi="Arial"/>
          <w:sz w:val="21"/>
          <w:szCs w:val="21"/>
          <w:rtl w:val="0"/>
        </w:rPr>
        <w:t xml:space="preserve">Numero di casi= 47</w:t>
      </w:r>
    </w:p>
    <w:p w:rsidR="00000000" w:rsidDel="00000000" w:rsidP="00000000" w:rsidRDefault="00000000" w:rsidRPr="00000000" w14:paraId="0000011F">
      <w:pPr>
        <w:ind w:left="0" w:firstLine="0"/>
        <w:rPr>
          <w:rFonts w:ascii="Arial" w:cs="Arial" w:eastAsia="Arial" w:hAnsi="Arial"/>
          <w:sz w:val="21"/>
          <w:szCs w:val="21"/>
        </w:rPr>
      </w:pPr>
      <w:r w:rsidDel="00000000" w:rsidR="00000000" w:rsidRPr="00000000">
        <w:rPr>
          <w:rFonts w:ascii="Arial" w:cs="Arial" w:eastAsia="Arial" w:hAnsi="Arial"/>
          <w:sz w:val="21"/>
          <w:szCs w:val="21"/>
          <w:rtl w:val="0"/>
        </w:rPr>
        <w:t xml:space="preserve">Indici di tendenza centrale:</w:t>
      </w:r>
    </w:p>
    <w:p w:rsidR="00000000" w:rsidDel="00000000" w:rsidP="00000000" w:rsidRDefault="00000000" w:rsidRPr="00000000" w14:paraId="00000120">
      <w:pPr>
        <w:ind w:left="0" w:firstLine="0"/>
        <w:rPr>
          <w:rFonts w:ascii="Arial" w:cs="Arial" w:eastAsia="Arial" w:hAnsi="Arial"/>
          <w:sz w:val="21"/>
          <w:szCs w:val="21"/>
        </w:rPr>
      </w:pPr>
      <w:r w:rsidDel="00000000" w:rsidR="00000000" w:rsidRPr="00000000">
        <w:rPr>
          <w:rFonts w:ascii="Arial" w:cs="Arial" w:eastAsia="Arial" w:hAnsi="Arial"/>
          <w:sz w:val="21"/>
          <w:szCs w:val="21"/>
          <w:rtl w:val="0"/>
        </w:rPr>
        <w:t xml:space="preserve">  Moda = F</w:t>
      </w:r>
    </w:p>
    <w:p w:rsidR="00000000" w:rsidDel="00000000" w:rsidP="00000000" w:rsidRDefault="00000000" w:rsidRPr="00000000" w14:paraId="00000121">
      <w:pPr>
        <w:ind w:left="0" w:firstLine="0"/>
        <w:rPr>
          <w:rFonts w:ascii="Arial" w:cs="Arial" w:eastAsia="Arial" w:hAnsi="Arial"/>
          <w:sz w:val="21"/>
          <w:szCs w:val="21"/>
        </w:rPr>
      </w:pPr>
      <w:r w:rsidDel="00000000" w:rsidR="00000000" w:rsidRPr="00000000">
        <w:rPr>
          <w:rFonts w:ascii="Arial" w:cs="Arial" w:eastAsia="Arial" w:hAnsi="Arial"/>
          <w:sz w:val="21"/>
          <w:szCs w:val="21"/>
          <w:rtl w:val="0"/>
        </w:rPr>
        <w:t xml:space="preserve">  Mediana = F</w:t>
      </w:r>
    </w:p>
    <w:p w:rsidR="00000000" w:rsidDel="00000000" w:rsidP="00000000" w:rsidRDefault="00000000" w:rsidRPr="00000000" w14:paraId="00000122">
      <w:pPr>
        <w:ind w:left="0" w:firstLine="0"/>
        <w:rPr>
          <w:rFonts w:ascii="Arial" w:cs="Arial" w:eastAsia="Arial" w:hAnsi="Arial"/>
          <w:sz w:val="21"/>
          <w:szCs w:val="21"/>
        </w:rPr>
      </w:pPr>
      <w:r w:rsidDel="00000000" w:rsidR="00000000" w:rsidRPr="00000000">
        <w:rPr>
          <w:rFonts w:ascii="Arial" w:cs="Arial" w:eastAsia="Arial" w:hAnsi="Arial"/>
          <w:sz w:val="21"/>
          <w:szCs w:val="21"/>
          <w:rtl w:val="0"/>
        </w:rPr>
        <w:t xml:space="preserve">Indici di dispersione</w:t>
      </w:r>
    </w:p>
    <w:p w:rsidR="00000000" w:rsidDel="00000000" w:rsidP="00000000" w:rsidRDefault="00000000" w:rsidRPr="00000000" w14:paraId="00000123">
      <w:pPr>
        <w:ind w:left="0" w:firstLine="0"/>
        <w:rPr>
          <w:sz w:val="24"/>
          <w:szCs w:val="24"/>
        </w:rPr>
      </w:pPr>
      <w:r w:rsidDel="00000000" w:rsidR="00000000" w:rsidRPr="00000000">
        <w:rPr>
          <w:rFonts w:ascii="Arial" w:cs="Arial" w:eastAsia="Arial" w:hAnsi="Arial"/>
          <w:sz w:val="21"/>
          <w:szCs w:val="21"/>
          <w:rtl w:val="0"/>
        </w:rPr>
        <w:t xml:space="preserve">Squilibrio = 0.75                                                       </w:t>
      </w:r>
      <w:r w:rsidDel="00000000" w:rsidR="00000000" w:rsidRPr="00000000">
        <w:rPr>
          <w:rtl w:val="0"/>
        </w:rPr>
      </w:r>
    </w:p>
    <w:p w:rsidR="00000000" w:rsidDel="00000000" w:rsidP="00000000" w:rsidRDefault="00000000" w:rsidRPr="00000000" w14:paraId="00000124">
      <w:pPr>
        <w:rPr>
          <w:rFonts w:ascii="Arial" w:cs="Arial" w:eastAsia="Arial" w:hAnsi="Arial"/>
          <w:sz w:val="21"/>
          <w:szCs w:val="21"/>
        </w:rPr>
      </w:pPr>
      <w:r w:rsidDel="00000000" w:rsidR="00000000" w:rsidRPr="00000000">
        <w:rPr>
          <w:rFonts w:ascii="Arial" w:cs="Arial" w:eastAsia="Arial" w:hAnsi="Arial"/>
          <w:sz w:val="21"/>
          <w:szCs w:val="21"/>
        </w:rPr>
        <w:drawing>
          <wp:inline distB="114300" distT="114300" distL="114300" distR="114300">
            <wp:extent cx="1986761" cy="1852241"/>
            <wp:effectExtent b="0" l="0" r="0" t="0"/>
            <wp:docPr id="16" name="image5.jpg"/>
            <a:graphic>
              <a:graphicData uri="http://schemas.openxmlformats.org/drawingml/2006/picture">
                <pic:pic>
                  <pic:nvPicPr>
                    <pic:cNvPr id="0" name="image5.jpg"/>
                    <pic:cNvPicPr preferRelativeResize="0"/>
                  </pic:nvPicPr>
                  <pic:blipFill>
                    <a:blip r:embed="rId9"/>
                    <a:srcRect b="0" l="0" r="0" t="0"/>
                    <a:stretch>
                      <a:fillRect/>
                    </a:stretch>
                  </pic:blipFill>
                  <pic:spPr>
                    <a:xfrm>
                      <a:off x="0" y="0"/>
                      <a:ext cx="1986761" cy="1852241"/>
                    </a:xfrm>
                    <a:prstGeom prst="rect"/>
                    <a:ln/>
                  </pic:spPr>
                </pic:pic>
              </a:graphicData>
            </a:graphic>
          </wp:inline>
        </w:drawing>
      </w:r>
      <w:r w:rsidDel="00000000" w:rsidR="00000000" w:rsidRPr="00000000">
        <w:rPr>
          <w:rtl w:val="0"/>
        </w:rPr>
      </w:r>
    </w:p>
    <w:p w:rsidR="00000000" w:rsidDel="00000000" w:rsidP="00000000" w:rsidRDefault="00000000" w:rsidRPr="00000000" w14:paraId="00000125">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126">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Distribuzione di frequenza:</w:t>
      </w:r>
    </w:p>
    <w:p w:rsidR="00000000" w:rsidDel="00000000" w:rsidP="00000000" w:rsidRDefault="00000000" w:rsidRPr="00000000" w14:paraId="00000127">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età</w:t>
      </w:r>
    </w:p>
    <w:tbl>
      <w:tblPr>
        <w:tblStyle w:val="Table3"/>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trHeight w:val="590" w:hRule="atLeast"/>
        </w:trPr>
        <w:tc>
          <w:tcPr>
            <w:tcMar>
              <w:top w:w="100.0" w:type="dxa"/>
              <w:left w:w="100.0" w:type="dxa"/>
              <w:bottom w:w="100.0" w:type="dxa"/>
              <w:right w:w="100.0" w:type="dxa"/>
            </w:tcMar>
            <w:vAlign w:val="top"/>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Int. Fid. 95%</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18-22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Mar>
              <w:top w:w="100.0" w:type="dxa"/>
              <w:left w:w="100.0" w:type="dxa"/>
              <w:bottom w:w="100.0" w:type="dxa"/>
              <w:right w:w="100.0" w:type="dxa"/>
            </w:tcMar>
            <w:vAlign w:val="top"/>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34%</w:t>
            </w:r>
          </w:p>
        </w:tc>
        <w:tc>
          <w:tcPr>
            <w:tcMar>
              <w:top w:w="100.0" w:type="dxa"/>
              <w:left w:w="100.0" w:type="dxa"/>
              <w:bottom w:w="100.0" w:type="dxa"/>
              <w:right w:w="100.0" w:type="dxa"/>
            </w:tcMar>
            <w:vAlign w:val="top"/>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Mar>
              <w:top w:w="100.0" w:type="dxa"/>
              <w:left w:w="100.0" w:type="dxa"/>
              <w:bottom w:w="100.0" w:type="dxa"/>
              <w:right w:w="100.0" w:type="dxa"/>
            </w:tcMar>
            <w:vAlign w:val="top"/>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34%</w:t>
            </w:r>
          </w:p>
        </w:tc>
        <w:tc>
          <w:tcPr>
            <w:tcMar>
              <w:top w:w="100.0" w:type="dxa"/>
              <w:left w:w="100.0" w:type="dxa"/>
              <w:bottom w:w="100.0" w:type="dxa"/>
              <w:right w:w="100.0" w:type="dxa"/>
            </w:tcMar>
            <w:vAlign w:val="top"/>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20%:48%</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22-25</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Mar>
              <w:top w:w="100.0" w:type="dxa"/>
              <w:left w:w="100.0" w:type="dxa"/>
              <w:bottom w:w="100.0" w:type="dxa"/>
              <w:right w:w="100.0" w:type="dxa"/>
            </w:tcMar>
            <w:vAlign w:val="top"/>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32%</w:t>
            </w:r>
          </w:p>
        </w:tc>
        <w:tc>
          <w:tcPr>
            <w:tcMar>
              <w:top w:w="100.0" w:type="dxa"/>
              <w:left w:w="100.0" w:type="dxa"/>
              <w:bottom w:w="100.0" w:type="dxa"/>
              <w:right w:w="100.0" w:type="dxa"/>
            </w:tcMar>
            <w:vAlign w:val="top"/>
          </w:tcPr>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31</w:t>
            </w:r>
          </w:p>
        </w:tc>
        <w:tc>
          <w:tcPr>
            <w:tcMar>
              <w:top w:w="100.0" w:type="dxa"/>
              <w:left w:w="100.0" w:type="dxa"/>
              <w:bottom w:w="100.0" w:type="dxa"/>
              <w:right w:w="100.0" w:type="dxa"/>
            </w:tcMar>
            <w:vAlign w:val="top"/>
          </w:tcPr>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66%</w:t>
            </w:r>
          </w:p>
        </w:tc>
        <w:tc>
          <w:tcPr>
            <w:tcMar>
              <w:top w:w="100.0" w:type="dxa"/>
              <w:left w:w="100.0" w:type="dxa"/>
              <w:bottom w:w="100.0" w:type="dxa"/>
              <w:right w:w="100.0" w:type="dxa"/>
            </w:tcMar>
            <w:vAlign w:val="top"/>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19%:45%</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25-30</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Mar>
              <w:top w:w="100.0" w:type="dxa"/>
              <w:left w:w="100.0" w:type="dxa"/>
              <w:bottom w:w="100.0" w:type="dxa"/>
              <w:right w:w="100.0" w:type="dxa"/>
            </w:tcMar>
            <w:vAlign w:val="top"/>
          </w:tcPr>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34%</w:t>
            </w:r>
          </w:p>
        </w:tc>
        <w:tc>
          <w:tcPr>
            <w:tcMar>
              <w:top w:w="100.0" w:type="dxa"/>
              <w:left w:w="100.0" w:type="dxa"/>
              <w:bottom w:w="100.0" w:type="dxa"/>
              <w:right w:w="100.0" w:type="dxa"/>
            </w:tcMar>
            <w:vAlign w:val="top"/>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47</w:t>
            </w:r>
          </w:p>
        </w:tc>
        <w:tc>
          <w:tcPr>
            <w:tcMar>
              <w:top w:w="100.0" w:type="dxa"/>
              <w:left w:w="100.0" w:type="dxa"/>
              <w:bottom w:w="100.0" w:type="dxa"/>
              <w:right w:w="100.0" w:type="dxa"/>
            </w:tcMar>
            <w:vAlign w:val="top"/>
          </w:tcPr>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20%:48%</w:t>
            </w:r>
            <w:r w:rsidDel="00000000" w:rsidR="00000000" w:rsidRPr="00000000">
              <w:rPr>
                <w:rtl w:val="0"/>
              </w:rPr>
            </w:r>
          </w:p>
        </w:tc>
      </w:tr>
    </w:tbl>
    <w:p w:rsidR="00000000" w:rsidDel="00000000" w:rsidP="00000000" w:rsidRDefault="00000000" w:rsidRPr="00000000" w14:paraId="00000144">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145">
      <w:pPr>
        <w:rPr>
          <w:rFonts w:ascii="Arial" w:cs="Arial" w:eastAsia="Arial" w:hAnsi="Arial"/>
          <w:sz w:val="21"/>
          <w:szCs w:val="21"/>
        </w:rPr>
      </w:pPr>
      <w:r w:rsidDel="00000000" w:rsidR="00000000" w:rsidRPr="00000000">
        <w:rPr>
          <w:rFonts w:ascii="Arial" w:cs="Arial" w:eastAsia="Arial" w:hAnsi="Arial"/>
          <w:b w:val="1"/>
          <w:sz w:val="21"/>
          <w:szCs w:val="21"/>
          <w:rtl w:val="0"/>
        </w:rPr>
        <w:t xml:space="preserve">Campione</w:t>
      </w:r>
      <w:r w:rsidDel="00000000" w:rsidR="00000000" w:rsidRPr="00000000">
        <w:rPr>
          <w:rFonts w:ascii="Arial" w:cs="Arial" w:eastAsia="Arial" w:hAnsi="Arial"/>
          <w:sz w:val="21"/>
          <w:szCs w:val="21"/>
          <w:rtl w:val="0"/>
        </w:rPr>
        <w:t xml:space="preserve">:</w:t>
      </w:r>
    </w:p>
    <w:p w:rsidR="00000000" w:rsidDel="00000000" w:rsidP="00000000" w:rsidRDefault="00000000" w:rsidRPr="00000000" w14:paraId="00000146">
      <w:pPr>
        <w:rPr>
          <w:rFonts w:ascii="Arial" w:cs="Arial" w:eastAsia="Arial" w:hAnsi="Arial"/>
          <w:sz w:val="21"/>
          <w:szCs w:val="21"/>
        </w:rPr>
      </w:pPr>
      <w:r w:rsidDel="00000000" w:rsidR="00000000" w:rsidRPr="00000000">
        <w:rPr>
          <w:rFonts w:ascii="Arial" w:cs="Arial" w:eastAsia="Arial" w:hAnsi="Arial"/>
          <w:sz w:val="21"/>
          <w:szCs w:val="21"/>
          <w:rtl w:val="0"/>
        </w:rPr>
        <w:t xml:space="preserve">Numero di casi= 47</w:t>
      </w:r>
    </w:p>
    <w:p w:rsidR="00000000" w:rsidDel="00000000" w:rsidP="00000000" w:rsidRDefault="00000000" w:rsidRPr="00000000" w14:paraId="00000147">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tendenza centrale:</w:t>
      </w:r>
    </w:p>
    <w:p w:rsidR="00000000" w:rsidDel="00000000" w:rsidP="00000000" w:rsidRDefault="00000000" w:rsidRPr="00000000" w14:paraId="00000148">
      <w:pPr>
        <w:rPr>
          <w:rFonts w:ascii="Arial" w:cs="Arial" w:eastAsia="Arial" w:hAnsi="Arial"/>
          <w:sz w:val="21"/>
          <w:szCs w:val="21"/>
        </w:rPr>
      </w:pPr>
      <w:r w:rsidDel="00000000" w:rsidR="00000000" w:rsidRPr="00000000">
        <w:rPr>
          <w:rFonts w:ascii="Arial" w:cs="Arial" w:eastAsia="Arial" w:hAnsi="Arial"/>
          <w:sz w:val="21"/>
          <w:szCs w:val="21"/>
          <w:rtl w:val="0"/>
        </w:rPr>
        <w:t xml:space="preserve">  Moda = 18-22; 25-30</w:t>
      </w:r>
    </w:p>
    <w:p w:rsidR="00000000" w:rsidDel="00000000" w:rsidP="00000000" w:rsidRDefault="00000000" w:rsidRPr="00000000" w14:paraId="00000149">
      <w:pPr>
        <w:rPr>
          <w:rFonts w:ascii="Arial" w:cs="Arial" w:eastAsia="Arial" w:hAnsi="Arial"/>
          <w:sz w:val="21"/>
          <w:szCs w:val="21"/>
        </w:rPr>
      </w:pPr>
      <w:r w:rsidDel="00000000" w:rsidR="00000000" w:rsidRPr="00000000">
        <w:rPr>
          <w:rFonts w:ascii="Arial" w:cs="Arial" w:eastAsia="Arial" w:hAnsi="Arial"/>
          <w:sz w:val="21"/>
          <w:szCs w:val="21"/>
          <w:rtl w:val="0"/>
        </w:rPr>
        <w:t xml:space="preserve">  Mediana = 22-25</w:t>
      </w:r>
    </w:p>
    <w:p w:rsidR="00000000" w:rsidDel="00000000" w:rsidP="00000000" w:rsidRDefault="00000000" w:rsidRPr="00000000" w14:paraId="0000014A">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dispersione:</w:t>
      </w:r>
    </w:p>
    <w:p w:rsidR="00000000" w:rsidDel="00000000" w:rsidP="00000000" w:rsidRDefault="00000000" w:rsidRPr="00000000" w14:paraId="0000014B">
      <w:pPr>
        <w:rPr>
          <w:rFonts w:ascii="Arial" w:cs="Arial" w:eastAsia="Arial" w:hAnsi="Arial"/>
          <w:sz w:val="21"/>
          <w:szCs w:val="21"/>
        </w:rPr>
      </w:pPr>
      <w:r w:rsidDel="00000000" w:rsidR="00000000" w:rsidRPr="00000000">
        <w:rPr>
          <w:rFonts w:ascii="Arial" w:cs="Arial" w:eastAsia="Arial" w:hAnsi="Arial"/>
          <w:sz w:val="21"/>
          <w:szCs w:val="21"/>
          <w:rtl w:val="0"/>
        </w:rPr>
        <w:t xml:space="preserve">  Squilibrio = 0.33</w:t>
      </w:r>
    </w:p>
    <w:p w:rsidR="00000000" w:rsidDel="00000000" w:rsidP="00000000" w:rsidRDefault="00000000" w:rsidRPr="00000000" w14:paraId="0000014C">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14D">
      <w:pPr>
        <w:rPr>
          <w:rFonts w:ascii="Arial" w:cs="Arial" w:eastAsia="Arial" w:hAnsi="Arial"/>
          <w:sz w:val="21"/>
          <w:szCs w:val="21"/>
        </w:rPr>
      </w:pPr>
      <w:r w:rsidDel="00000000" w:rsidR="00000000" w:rsidRPr="00000000">
        <w:rPr>
          <w:rFonts w:ascii="Arial" w:cs="Arial" w:eastAsia="Arial" w:hAnsi="Arial"/>
          <w:sz w:val="21"/>
          <w:szCs w:val="21"/>
        </w:rPr>
        <w:drawing>
          <wp:inline distB="114300" distT="114300" distL="114300" distR="114300">
            <wp:extent cx="2386213" cy="1774363"/>
            <wp:effectExtent b="0" l="0" r="0" t="0"/>
            <wp:docPr id="1" name="image9.jpg"/>
            <a:graphic>
              <a:graphicData uri="http://schemas.openxmlformats.org/drawingml/2006/picture">
                <pic:pic>
                  <pic:nvPicPr>
                    <pic:cNvPr id="0" name="image9.jpg"/>
                    <pic:cNvPicPr preferRelativeResize="0"/>
                  </pic:nvPicPr>
                  <pic:blipFill>
                    <a:blip r:embed="rId10"/>
                    <a:srcRect b="0" l="0" r="0" t="0"/>
                    <a:stretch>
                      <a:fillRect/>
                    </a:stretch>
                  </pic:blipFill>
                  <pic:spPr>
                    <a:xfrm>
                      <a:off x="0" y="0"/>
                      <a:ext cx="2386213" cy="1774363"/>
                    </a:xfrm>
                    <a:prstGeom prst="rect"/>
                    <a:ln/>
                  </pic:spPr>
                </pic:pic>
              </a:graphicData>
            </a:graphic>
          </wp:inline>
        </w:drawing>
      </w:r>
      <w:r w:rsidDel="00000000" w:rsidR="00000000" w:rsidRPr="00000000">
        <w:rPr>
          <w:rtl w:val="0"/>
        </w:rPr>
      </w:r>
    </w:p>
    <w:p w:rsidR="00000000" w:rsidDel="00000000" w:rsidP="00000000" w:rsidRDefault="00000000" w:rsidRPr="00000000" w14:paraId="0000014E">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14F">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Distribuzione di frequenza:</w:t>
      </w:r>
    </w:p>
    <w:p w:rsidR="00000000" w:rsidDel="00000000" w:rsidP="00000000" w:rsidRDefault="00000000" w:rsidRPr="00000000" w14:paraId="00000150">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DOMANDA 3</w:t>
      </w:r>
    </w:p>
    <w:tbl>
      <w:tblPr>
        <w:tblStyle w:val="Table4"/>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trHeight w:val="590" w:hRule="atLeast"/>
        </w:trPr>
        <w:tc>
          <w:tcPr>
            <w:tcMar>
              <w:top w:w="100.0" w:type="dxa"/>
              <w:left w:w="100.0" w:type="dxa"/>
              <w:bottom w:w="100.0" w:type="dxa"/>
              <w:right w:w="100.0" w:type="dxa"/>
            </w:tcMar>
            <w:vAlign w:val="top"/>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Int. Fid. 95%</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Mar>
              <w:top w:w="100.0" w:type="dxa"/>
              <w:left w:w="100.0" w:type="dxa"/>
              <w:bottom w:w="100.0" w:type="dxa"/>
              <w:right w:w="100.0" w:type="dxa"/>
            </w:tcMar>
            <w:vAlign w:val="top"/>
          </w:tcPr>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Mar>
              <w:top w:w="100.0" w:type="dxa"/>
              <w:left w:w="100.0" w:type="dxa"/>
              <w:bottom w:w="100.0" w:type="dxa"/>
              <w:right w:w="100.0" w:type="dxa"/>
            </w:tcMar>
            <w:vAlign w:val="top"/>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Mar>
              <w:top w:w="100.0" w:type="dxa"/>
              <w:left w:w="100.0" w:type="dxa"/>
              <w:bottom w:w="100.0" w:type="dxa"/>
              <w:right w:w="100.0" w:type="dxa"/>
            </w:tcMar>
            <w:vAlign w:val="top"/>
          </w:tcPr>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Mar>
              <w:top w:w="100.0" w:type="dxa"/>
              <w:left w:w="100.0" w:type="dxa"/>
              <w:bottom w:w="100.0" w:type="dxa"/>
              <w:right w:w="100.0" w:type="dxa"/>
            </w:tcMar>
            <w:vAlign w:val="top"/>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8%:30%</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38</w:t>
            </w:r>
          </w:p>
        </w:tc>
        <w:tc>
          <w:tcPr>
            <w:tcMar>
              <w:top w:w="100.0" w:type="dxa"/>
              <w:left w:w="100.0" w:type="dxa"/>
              <w:bottom w:w="100.0" w:type="dxa"/>
              <w:right w:w="100.0" w:type="dxa"/>
            </w:tcMar>
            <w:vAlign w:val="top"/>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47</w:t>
            </w:r>
          </w:p>
        </w:tc>
        <w:tc>
          <w:tcPr>
            <w:tcMar>
              <w:top w:w="100.0" w:type="dxa"/>
              <w:left w:w="100.0" w:type="dxa"/>
              <w:bottom w:w="100.0" w:type="dxa"/>
              <w:right w:w="100.0" w:type="dxa"/>
            </w:tcMar>
            <w:vAlign w:val="top"/>
          </w:tcPr>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70%:92%</w:t>
            </w:r>
            <w:r w:rsidDel="00000000" w:rsidR="00000000" w:rsidRPr="00000000">
              <w:rPr>
                <w:rtl w:val="0"/>
              </w:rPr>
            </w:r>
          </w:p>
        </w:tc>
      </w:tr>
    </w:tbl>
    <w:p w:rsidR="00000000" w:rsidDel="00000000" w:rsidP="00000000" w:rsidRDefault="00000000" w:rsidRPr="00000000" w14:paraId="00000167">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168">
      <w:pPr>
        <w:rPr>
          <w:rFonts w:ascii="Arial" w:cs="Arial" w:eastAsia="Arial" w:hAnsi="Arial"/>
          <w:sz w:val="21"/>
          <w:szCs w:val="21"/>
        </w:rPr>
      </w:pPr>
      <w:r w:rsidDel="00000000" w:rsidR="00000000" w:rsidRPr="00000000">
        <w:rPr>
          <w:rFonts w:ascii="Arial" w:cs="Arial" w:eastAsia="Arial" w:hAnsi="Arial"/>
          <w:b w:val="1"/>
          <w:sz w:val="21"/>
          <w:szCs w:val="21"/>
          <w:rtl w:val="0"/>
        </w:rPr>
        <w:t xml:space="preserve">Campione</w:t>
      </w:r>
      <w:r w:rsidDel="00000000" w:rsidR="00000000" w:rsidRPr="00000000">
        <w:rPr>
          <w:rFonts w:ascii="Arial" w:cs="Arial" w:eastAsia="Arial" w:hAnsi="Arial"/>
          <w:sz w:val="21"/>
          <w:szCs w:val="21"/>
          <w:rtl w:val="0"/>
        </w:rPr>
        <w:t xml:space="preserve">:</w:t>
      </w:r>
    </w:p>
    <w:p w:rsidR="00000000" w:rsidDel="00000000" w:rsidP="00000000" w:rsidRDefault="00000000" w:rsidRPr="00000000" w14:paraId="00000169">
      <w:pPr>
        <w:rPr>
          <w:rFonts w:ascii="Arial" w:cs="Arial" w:eastAsia="Arial" w:hAnsi="Arial"/>
          <w:sz w:val="21"/>
          <w:szCs w:val="21"/>
        </w:rPr>
      </w:pPr>
      <w:r w:rsidDel="00000000" w:rsidR="00000000" w:rsidRPr="00000000">
        <w:rPr>
          <w:rFonts w:ascii="Arial" w:cs="Arial" w:eastAsia="Arial" w:hAnsi="Arial"/>
          <w:sz w:val="21"/>
          <w:szCs w:val="21"/>
          <w:rtl w:val="0"/>
        </w:rPr>
        <w:t xml:space="preserve">Numero di casi= 47</w:t>
      </w:r>
    </w:p>
    <w:p w:rsidR="00000000" w:rsidDel="00000000" w:rsidP="00000000" w:rsidRDefault="00000000" w:rsidRPr="00000000" w14:paraId="0000016A">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tendenza centrale:</w:t>
      </w:r>
    </w:p>
    <w:p w:rsidR="00000000" w:rsidDel="00000000" w:rsidP="00000000" w:rsidRDefault="00000000" w:rsidRPr="00000000" w14:paraId="0000016B">
      <w:pPr>
        <w:rPr>
          <w:rFonts w:ascii="Arial" w:cs="Arial" w:eastAsia="Arial" w:hAnsi="Arial"/>
          <w:sz w:val="21"/>
          <w:szCs w:val="21"/>
        </w:rPr>
      </w:pPr>
      <w:r w:rsidDel="00000000" w:rsidR="00000000" w:rsidRPr="00000000">
        <w:rPr>
          <w:rFonts w:ascii="Arial" w:cs="Arial" w:eastAsia="Arial" w:hAnsi="Arial"/>
          <w:sz w:val="21"/>
          <w:szCs w:val="21"/>
          <w:rtl w:val="0"/>
        </w:rPr>
        <w:t xml:space="preserve">  Moda = si</w:t>
      </w:r>
    </w:p>
    <w:p w:rsidR="00000000" w:rsidDel="00000000" w:rsidP="00000000" w:rsidRDefault="00000000" w:rsidRPr="00000000" w14:paraId="0000016C">
      <w:pPr>
        <w:rPr>
          <w:rFonts w:ascii="Arial" w:cs="Arial" w:eastAsia="Arial" w:hAnsi="Arial"/>
          <w:sz w:val="21"/>
          <w:szCs w:val="21"/>
        </w:rPr>
      </w:pPr>
      <w:r w:rsidDel="00000000" w:rsidR="00000000" w:rsidRPr="00000000">
        <w:rPr>
          <w:rFonts w:ascii="Arial" w:cs="Arial" w:eastAsia="Arial" w:hAnsi="Arial"/>
          <w:sz w:val="21"/>
          <w:szCs w:val="21"/>
          <w:rtl w:val="0"/>
        </w:rPr>
        <w:t xml:space="preserve">  Mediana = si</w:t>
      </w:r>
    </w:p>
    <w:p w:rsidR="00000000" w:rsidDel="00000000" w:rsidP="00000000" w:rsidRDefault="00000000" w:rsidRPr="00000000" w14:paraId="0000016D">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dispersione:</w:t>
      </w:r>
    </w:p>
    <w:p w:rsidR="00000000" w:rsidDel="00000000" w:rsidP="00000000" w:rsidRDefault="00000000" w:rsidRPr="00000000" w14:paraId="0000016E">
      <w:pPr>
        <w:rPr>
          <w:rFonts w:ascii="Arial" w:cs="Arial" w:eastAsia="Arial" w:hAnsi="Arial"/>
          <w:sz w:val="21"/>
          <w:szCs w:val="21"/>
        </w:rPr>
      </w:pPr>
      <w:r w:rsidDel="00000000" w:rsidR="00000000" w:rsidRPr="00000000">
        <w:rPr>
          <w:rFonts w:ascii="Arial" w:cs="Arial" w:eastAsia="Arial" w:hAnsi="Arial"/>
          <w:sz w:val="21"/>
          <w:szCs w:val="21"/>
          <w:rtl w:val="0"/>
        </w:rPr>
        <w:t xml:space="preserve">  Squilibrio = 0.69</w:t>
      </w:r>
    </w:p>
    <w:p w:rsidR="00000000" w:rsidDel="00000000" w:rsidP="00000000" w:rsidRDefault="00000000" w:rsidRPr="00000000" w14:paraId="0000016F">
      <w:pPr>
        <w:rPr>
          <w:rFonts w:ascii="Arial" w:cs="Arial" w:eastAsia="Arial" w:hAnsi="Arial"/>
          <w:sz w:val="21"/>
          <w:szCs w:val="21"/>
        </w:rPr>
      </w:pPr>
      <w:r w:rsidDel="00000000" w:rsidR="00000000" w:rsidRPr="00000000">
        <w:rPr>
          <w:rFonts w:ascii="Arial" w:cs="Arial" w:eastAsia="Arial" w:hAnsi="Arial"/>
          <w:sz w:val="21"/>
          <w:szCs w:val="21"/>
        </w:rPr>
        <w:drawing>
          <wp:inline distB="114300" distT="114300" distL="114300" distR="114300">
            <wp:extent cx="1961197" cy="1763496"/>
            <wp:effectExtent b="0" l="0" r="0" t="0"/>
            <wp:docPr id="29" name="image28.jpg"/>
            <a:graphic>
              <a:graphicData uri="http://schemas.openxmlformats.org/drawingml/2006/picture">
                <pic:pic>
                  <pic:nvPicPr>
                    <pic:cNvPr id="0" name="image28.jpg"/>
                    <pic:cNvPicPr preferRelativeResize="0"/>
                  </pic:nvPicPr>
                  <pic:blipFill>
                    <a:blip r:embed="rId11"/>
                    <a:srcRect b="0" l="0" r="0" t="0"/>
                    <a:stretch>
                      <a:fillRect/>
                    </a:stretch>
                  </pic:blipFill>
                  <pic:spPr>
                    <a:xfrm>
                      <a:off x="0" y="0"/>
                      <a:ext cx="1961197" cy="1763496"/>
                    </a:xfrm>
                    <a:prstGeom prst="rect"/>
                    <a:ln/>
                  </pic:spPr>
                </pic:pic>
              </a:graphicData>
            </a:graphic>
          </wp:inline>
        </w:drawing>
      </w:r>
      <w:r w:rsidDel="00000000" w:rsidR="00000000" w:rsidRPr="00000000">
        <w:rPr>
          <w:rtl w:val="0"/>
        </w:rPr>
      </w:r>
    </w:p>
    <w:p w:rsidR="00000000" w:rsidDel="00000000" w:rsidP="00000000" w:rsidRDefault="00000000" w:rsidRPr="00000000" w14:paraId="00000170">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171">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Distribuzione di frequenza:</w:t>
      </w:r>
    </w:p>
    <w:p w:rsidR="00000000" w:rsidDel="00000000" w:rsidP="00000000" w:rsidRDefault="00000000" w:rsidRPr="00000000" w14:paraId="00000172">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DOMANDA 4</w:t>
      </w:r>
    </w:p>
    <w:tbl>
      <w:tblPr>
        <w:tblStyle w:val="Table5"/>
        <w:tblW w:w="6660.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865"/>
        <w:gridCol w:w="980"/>
        <w:gridCol w:w="860"/>
        <w:gridCol w:w="980"/>
        <w:gridCol w:w="875"/>
        <w:gridCol w:w="1100"/>
        <w:tblGridChange w:id="0">
          <w:tblGrid>
            <w:gridCol w:w="1865"/>
            <w:gridCol w:w="980"/>
            <w:gridCol w:w="860"/>
            <w:gridCol w:w="980"/>
            <w:gridCol w:w="875"/>
            <w:gridCol w:w="1100"/>
          </w:tblGrid>
        </w:tblGridChange>
      </w:tblGrid>
      <w:tr>
        <w:trPr>
          <w:trHeight w:val="590" w:hRule="atLeast"/>
        </w:trPr>
        <w:tc>
          <w:tcPr>
            <w:tcMar>
              <w:top w:w="100.0" w:type="dxa"/>
              <w:left w:w="100.0" w:type="dxa"/>
              <w:bottom w:w="100.0" w:type="dxa"/>
              <w:right w:w="100.0" w:type="dxa"/>
            </w:tcMar>
            <w:vAlign w:val="top"/>
          </w:tcPr>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Int. Fid. 95%</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non_appassiona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44%</w:t>
            </w:r>
          </w:p>
        </w:tc>
        <w:tc>
          <w:tcPr>
            <w:tcMar>
              <w:top w:w="100.0" w:type="dxa"/>
              <w:left w:w="100.0" w:type="dxa"/>
              <w:bottom w:w="100.0" w:type="dxa"/>
              <w:right w:w="100.0" w:type="dxa"/>
            </w:tcMar>
            <w:vAlign w:val="top"/>
          </w:tcPr>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44%</w:t>
            </w:r>
          </w:p>
        </w:tc>
        <w:tc>
          <w:tcPr>
            <w:tcMar>
              <w:top w:w="100.0" w:type="dxa"/>
              <w:left w:w="100.0" w:type="dxa"/>
              <w:bottom w:w="100.0" w:type="dxa"/>
              <w:right w:w="100.0" w:type="dxa"/>
            </w:tcMar>
            <w:vAlign w:val="top"/>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0%:89%</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non_interessa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c>
          <w:tcPr>
            <w:tcMar>
              <w:top w:w="100.0" w:type="dxa"/>
              <w:left w:w="100.0" w:type="dxa"/>
              <w:bottom w:w="100.0" w:type="dxa"/>
              <w:right w:w="100.0" w:type="dxa"/>
            </w:tcMar>
            <w:vAlign w:val="top"/>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78%</w:t>
            </w:r>
          </w:p>
        </w:tc>
        <w:tc>
          <w:tcPr>
            <w:tcMar>
              <w:top w:w="100.0" w:type="dxa"/>
              <w:left w:w="100.0" w:type="dxa"/>
              <w:bottom w:w="100.0" w:type="dxa"/>
              <w:right w:w="100.0" w:type="dxa"/>
            </w:tcMar>
            <w:vAlign w:val="top"/>
          </w:tcPr>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0%:78%</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non_piace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Mar>
              <w:top w:w="100.0" w:type="dxa"/>
              <w:left w:w="100.0" w:type="dxa"/>
              <w:bottom w:w="100.0" w:type="dxa"/>
              <w:right w:w="100.0" w:type="dxa"/>
            </w:tcMar>
            <w:vAlign w:val="top"/>
          </w:tcPr>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Mar>
              <w:top w:w="100.0" w:type="dxa"/>
              <w:left w:w="100.0" w:type="dxa"/>
              <w:bottom w:w="100.0" w:type="dxa"/>
              <w:right w:w="100.0" w:type="dxa"/>
            </w:tcMar>
            <w:vAlign w:val="top"/>
          </w:tcPr>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0%:56%</w:t>
            </w:r>
            <w:r w:rsidDel="00000000" w:rsidR="00000000" w:rsidRPr="00000000">
              <w:rPr>
                <w:rtl w:val="0"/>
              </w:rPr>
            </w:r>
          </w:p>
        </w:tc>
      </w:tr>
    </w:tbl>
    <w:p w:rsidR="00000000" w:rsidDel="00000000" w:rsidP="00000000" w:rsidRDefault="00000000" w:rsidRPr="00000000" w14:paraId="0000018F">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190">
      <w:pPr>
        <w:rPr>
          <w:rFonts w:ascii="Arial" w:cs="Arial" w:eastAsia="Arial" w:hAnsi="Arial"/>
          <w:sz w:val="21"/>
          <w:szCs w:val="21"/>
        </w:rPr>
      </w:pPr>
      <w:r w:rsidDel="00000000" w:rsidR="00000000" w:rsidRPr="00000000">
        <w:rPr>
          <w:rFonts w:ascii="Arial" w:cs="Arial" w:eastAsia="Arial" w:hAnsi="Arial"/>
          <w:b w:val="1"/>
          <w:sz w:val="21"/>
          <w:szCs w:val="21"/>
          <w:rtl w:val="0"/>
        </w:rPr>
        <w:t xml:space="preserve">Campione</w:t>
      </w:r>
      <w:r w:rsidDel="00000000" w:rsidR="00000000" w:rsidRPr="00000000">
        <w:rPr>
          <w:rFonts w:ascii="Arial" w:cs="Arial" w:eastAsia="Arial" w:hAnsi="Arial"/>
          <w:sz w:val="21"/>
          <w:szCs w:val="21"/>
          <w:rtl w:val="0"/>
        </w:rPr>
        <w:t xml:space="preserve">:</w:t>
      </w:r>
    </w:p>
    <w:p w:rsidR="00000000" w:rsidDel="00000000" w:rsidP="00000000" w:rsidRDefault="00000000" w:rsidRPr="00000000" w14:paraId="00000191">
      <w:pPr>
        <w:rPr>
          <w:rFonts w:ascii="Arial" w:cs="Arial" w:eastAsia="Arial" w:hAnsi="Arial"/>
          <w:sz w:val="21"/>
          <w:szCs w:val="21"/>
        </w:rPr>
      </w:pPr>
      <w:r w:rsidDel="00000000" w:rsidR="00000000" w:rsidRPr="00000000">
        <w:rPr>
          <w:rFonts w:ascii="Arial" w:cs="Arial" w:eastAsia="Arial" w:hAnsi="Arial"/>
          <w:sz w:val="21"/>
          <w:szCs w:val="21"/>
          <w:rtl w:val="0"/>
        </w:rPr>
        <w:t xml:space="preserve">Numero di casi= 9</w:t>
      </w:r>
    </w:p>
    <w:p w:rsidR="00000000" w:rsidDel="00000000" w:rsidP="00000000" w:rsidRDefault="00000000" w:rsidRPr="00000000" w14:paraId="00000192">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tendenza centrale:</w:t>
      </w:r>
    </w:p>
    <w:p w:rsidR="00000000" w:rsidDel="00000000" w:rsidP="00000000" w:rsidRDefault="00000000" w:rsidRPr="00000000" w14:paraId="00000193">
      <w:pPr>
        <w:rPr>
          <w:rFonts w:ascii="Arial" w:cs="Arial" w:eastAsia="Arial" w:hAnsi="Arial"/>
          <w:sz w:val="21"/>
          <w:szCs w:val="21"/>
        </w:rPr>
      </w:pPr>
      <w:r w:rsidDel="00000000" w:rsidR="00000000" w:rsidRPr="00000000">
        <w:rPr>
          <w:rFonts w:ascii="Arial" w:cs="Arial" w:eastAsia="Arial" w:hAnsi="Arial"/>
          <w:sz w:val="21"/>
          <w:szCs w:val="21"/>
          <w:rtl w:val="0"/>
        </w:rPr>
        <w:t xml:space="preserve">  Moda = non_appassiona</w:t>
      </w:r>
    </w:p>
    <w:p w:rsidR="00000000" w:rsidDel="00000000" w:rsidP="00000000" w:rsidRDefault="00000000" w:rsidRPr="00000000" w14:paraId="00000194">
      <w:pPr>
        <w:rPr>
          <w:rFonts w:ascii="Arial" w:cs="Arial" w:eastAsia="Arial" w:hAnsi="Arial"/>
          <w:sz w:val="21"/>
          <w:szCs w:val="21"/>
        </w:rPr>
      </w:pPr>
      <w:r w:rsidDel="00000000" w:rsidR="00000000" w:rsidRPr="00000000">
        <w:rPr>
          <w:rFonts w:ascii="Arial" w:cs="Arial" w:eastAsia="Arial" w:hAnsi="Arial"/>
          <w:sz w:val="21"/>
          <w:szCs w:val="21"/>
          <w:rtl w:val="0"/>
        </w:rPr>
        <w:t xml:space="preserve">  Mediana = non_interessa</w:t>
      </w:r>
    </w:p>
    <w:p w:rsidR="00000000" w:rsidDel="00000000" w:rsidP="00000000" w:rsidRDefault="00000000" w:rsidRPr="00000000" w14:paraId="00000195">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dispersione:</w:t>
      </w:r>
    </w:p>
    <w:p w:rsidR="00000000" w:rsidDel="00000000" w:rsidP="00000000" w:rsidRDefault="00000000" w:rsidRPr="00000000" w14:paraId="00000196">
      <w:pPr>
        <w:rPr>
          <w:rFonts w:ascii="Arial" w:cs="Arial" w:eastAsia="Arial" w:hAnsi="Arial"/>
          <w:sz w:val="21"/>
          <w:szCs w:val="21"/>
        </w:rPr>
      </w:pPr>
      <w:r w:rsidDel="00000000" w:rsidR="00000000" w:rsidRPr="00000000">
        <w:rPr>
          <w:rFonts w:ascii="Arial" w:cs="Arial" w:eastAsia="Arial" w:hAnsi="Arial"/>
          <w:sz w:val="21"/>
          <w:szCs w:val="21"/>
          <w:rtl w:val="0"/>
        </w:rPr>
        <w:t xml:space="preserve">  Squilibrio = 0.36</w:t>
      </w:r>
    </w:p>
    <w:p w:rsidR="00000000" w:rsidDel="00000000" w:rsidP="00000000" w:rsidRDefault="00000000" w:rsidRPr="00000000" w14:paraId="00000197">
      <w:pPr>
        <w:rPr>
          <w:rFonts w:ascii="Arial" w:cs="Arial" w:eastAsia="Arial" w:hAnsi="Arial"/>
          <w:sz w:val="21"/>
          <w:szCs w:val="21"/>
        </w:rPr>
      </w:pPr>
      <w:r w:rsidDel="00000000" w:rsidR="00000000" w:rsidRPr="00000000">
        <w:rPr>
          <w:rFonts w:ascii="Arial" w:cs="Arial" w:eastAsia="Arial" w:hAnsi="Arial"/>
          <w:sz w:val="21"/>
          <w:szCs w:val="21"/>
        </w:rPr>
        <w:drawing>
          <wp:inline distB="114300" distT="114300" distL="114300" distR="114300">
            <wp:extent cx="3723323" cy="1416763"/>
            <wp:effectExtent b="0" l="0" r="0" t="0"/>
            <wp:docPr id="23" name="image21.jpg"/>
            <a:graphic>
              <a:graphicData uri="http://schemas.openxmlformats.org/drawingml/2006/picture">
                <pic:pic>
                  <pic:nvPicPr>
                    <pic:cNvPr id="0" name="image21.jpg"/>
                    <pic:cNvPicPr preferRelativeResize="0"/>
                  </pic:nvPicPr>
                  <pic:blipFill>
                    <a:blip r:embed="rId12"/>
                    <a:srcRect b="0" l="0" r="0" t="0"/>
                    <a:stretch>
                      <a:fillRect/>
                    </a:stretch>
                  </pic:blipFill>
                  <pic:spPr>
                    <a:xfrm>
                      <a:off x="0" y="0"/>
                      <a:ext cx="3723323" cy="1416763"/>
                    </a:xfrm>
                    <a:prstGeom prst="rect"/>
                    <a:ln/>
                  </pic:spPr>
                </pic:pic>
              </a:graphicData>
            </a:graphic>
          </wp:inline>
        </w:drawing>
      </w:r>
      <w:r w:rsidDel="00000000" w:rsidR="00000000" w:rsidRPr="00000000">
        <w:rPr>
          <w:rtl w:val="0"/>
        </w:rPr>
      </w:r>
    </w:p>
    <w:p w:rsidR="00000000" w:rsidDel="00000000" w:rsidP="00000000" w:rsidRDefault="00000000" w:rsidRPr="00000000" w14:paraId="00000198">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199">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Distribuzione di frequenza:</w:t>
      </w:r>
    </w:p>
    <w:p w:rsidR="00000000" w:rsidDel="00000000" w:rsidP="00000000" w:rsidRDefault="00000000" w:rsidRPr="00000000" w14:paraId="0000019A">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DOMANDA 5</w:t>
      </w:r>
    </w:p>
    <w:tbl>
      <w:tblPr>
        <w:tblStyle w:val="Table6"/>
        <w:tblW w:w="5820.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025"/>
        <w:gridCol w:w="980"/>
        <w:gridCol w:w="860"/>
        <w:gridCol w:w="980"/>
        <w:gridCol w:w="875"/>
        <w:gridCol w:w="1100"/>
        <w:tblGridChange w:id="0">
          <w:tblGrid>
            <w:gridCol w:w="1025"/>
            <w:gridCol w:w="980"/>
            <w:gridCol w:w="860"/>
            <w:gridCol w:w="980"/>
            <w:gridCol w:w="875"/>
            <w:gridCol w:w="1100"/>
          </w:tblGrid>
        </w:tblGridChange>
      </w:tblGrid>
      <w:tr>
        <w:trPr>
          <w:trHeight w:val="590" w:hRule="atLeast"/>
        </w:trPr>
        <w:tc>
          <w:tcPr>
            <w:tcMar>
              <w:top w:w="100.0" w:type="dxa"/>
              <w:left w:w="100.0" w:type="dxa"/>
              <w:bottom w:w="100.0" w:type="dxa"/>
              <w:right w:w="100.0" w:type="dxa"/>
            </w:tcMar>
            <w:vAlign w:val="top"/>
          </w:tcPr>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Int. Fid. 95%</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1 volta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1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0%:12%</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2 volte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Mar>
              <w:top w:w="100.0" w:type="dxa"/>
              <w:left w:w="100.0" w:type="dxa"/>
              <w:bottom w:w="100.0" w:type="dxa"/>
              <w:right w:w="100.0" w:type="dxa"/>
            </w:tcMar>
            <w:vAlign w:val="top"/>
          </w:tcPr>
          <w:p w:rsidR="00000000" w:rsidDel="00000000" w:rsidP="00000000" w:rsidRDefault="00000000" w:rsidRPr="00000000" w14:paraId="000001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42%</w:t>
            </w:r>
          </w:p>
        </w:tc>
        <w:tc>
          <w:tcPr>
            <w:tcMar>
              <w:top w:w="100.0" w:type="dxa"/>
              <w:left w:w="100.0" w:type="dxa"/>
              <w:bottom w:w="100.0" w:type="dxa"/>
              <w:right w:w="100.0" w:type="dxa"/>
            </w:tcMar>
            <w:vAlign w:val="top"/>
          </w:tcPr>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tcMar>
              <w:top w:w="100.0" w:type="dxa"/>
              <w:left w:w="100.0" w:type="dxa"/>
              <w:bottom w:w="100.0" w:type="dxa"/>
              <w:right w:w="100.0" w:type="dxa"/>
            </w:tcMar>
            <w:vAlign w:val="top"/>
          </w:tcPr>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47%</w:t>
            </w:r>
          </w:p>
        </w:tc>
        <w:tc>
          <w:tcPr>
            <w:tcMar>
              <w:top w:w="100.0" w:type="dxa"/>
              <w:left w:w="100.0" w:type="dxa"/>
              <w:bottom w:w="100.0" w:type="dxa"/>
              <w:right w:w="100.0" w:type="dxa"/>
            </w:tcMar>
            <w:vAlign w:val="top"/>
          </w:tcPr>
          <w:p w:rsidR="00000000" w:rsidDel="00000000" w:rsidP="00000000" w:rsidRDefault="00000000" w:rsidRPr="00000000" w14:paraId="000001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26%:58%</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3+ volte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Mar>
              <w:top w:w="100.0" w:type="dxa"/>
              <w:left w:w="100.0" w:type="dxa"/>
              <w:bottom w:w="100.0" w:type="dxa"/>
              <w:right w:w="100.0" w:type="dxa"/>
            </w:tcMar>
            <w:vAlign w:val="top"/>
          </w:tcPr>
          <w:p w:rsidR="00000000" w:rsidDel="00000000" w:rsidP="00000000" w:rsidRDefault="00000000" w:rsidRPr="00000000" w14:paraId="000001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53%</w:t>
            </w:r>
          </w:p>
        </w:tc>
        <w:tc>
          <w:tcPr>
            <w:tcMar>
              <w:top w:w="100.0" w:type="dxa"/>
              <w:left w:w="100.0" w:type="dxa"/>
              <w:bottom w:w="100.0" w:type="dxa"/>
              <w:right w:w="100.0" w:type="dxa"/>
            </w:tcMar>
            <w:vAlign w:val="top"/>
          </w:tcPr>
          <w:p w:rsidR="00000000" w:rsidDel="00000000" w:rsidP="00000000" w:rsidRDefault="00000000" w:rsidRPr="00000000" w14:paraId="000001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38</w:t>
            </w:r>
          </w:p>
        </w:tc>
        <w:tc>
          <w:tcPr>
            <w:tcMar>
              <w:top w:w="100.0" w:type="dxa"/>
              <w:left w:w="100.0" w:type="dxa"/>
              <w:bottom w:w="100.0" w:type="dxa"/>
              <w:right w:w="100.0" w:type="dxa"/>
            </w:tcMar>
            <w:vAlign w:val="top"/>
          </w:tcPr>
          <w:p w:rsidR="00000000" w:rsidDel="00000000" w:rsidP="00000000" w:rsidRDefault="00000000" w:rsidRPr="00000000" w14:paraId="000001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37%:69%</w:t>
            </w:r>
            <w:r w:rsidDel="00000000" w:rsidR="00000000" w:rsidRPr="00000000">
              <w:rPr>
                <w:rtl w:val="0"/>
              </w:rPr>
            </w:r>
          </w:p>
        </w:tc>
      </w:tr>
    </w:tbl>
    <w:p w:rsidR="00000000" w:rsidDel="00000000" w:rsidP="00000000" w:rsidRDefault="00000000" w:rsidRPr="00000000" w14:paraId="000001B7">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1B8">
      <w:pPr>
        <w:rPr>
          <w:rFonts w:ascii="Arial" w:cs="Arial" w:eastAsia="Arial" w:hAnsi="Arial"/>
          <w:sz w:val="21"/>
          <w:szCs w:val="21"/>
        </w:rPr>
      </w:pPr>
      <w:r w:rsidDel="00000000" w:rsidR="00000000" w:rsidRPr="00000000">
        <w:rPr>
          <w:rFonts w:ascii="Arial" w:cs="Arial" w:eastAsia="Arial" w:hAnsi="Arial"/>
          <w:b w:val="1"/>
          <w:sz w:val="21"/>
          <w:szCs w:val="21"/>
          <w:rtl w:val="0"/>
        </w:rPr>
        <w:t xml:space="preserve">Campione</w:t>
      </w:r>
      <w:r w:rsidDel="00000000" w:rsidR="00000000" w:rsidRPr="00000000">
        <w:rPr>
          <w:rFonts w:ascii="Arial" w:cs="Arial" w:eastAsia="Arial" w:hAnsi="Arial"/>
          <w:sz w:val="21"/>
          <w:szCs w:val="21"/>
          <w:rtl w:val="0"/>
        </w:rPr>
        <w:t xml:space="preserve">:</w:t>
      </w:r>
    </w:p>
    <w:p w:rsidR="00000000" w:rsidDel="00000000" w:rsidP="00000000" w:rsidRDefault="00000000" w:rsidRPr="00000000" w14:paraId="000001B9">
      <w:pPr>
        <w:rPr>
          <w:rFonts w:ascii="Arial" w:cs="Arial" w:eastAsia="Arial" w:hAnsi="Arial"/>
          <w:sz w:val="21"/>
          <w:szCs w:val="21"/>
        </w:rPr>
      </w:pPr>
      <w:r w:rsidDel="00000000" w:rsidR="00000000" w:rsidRPr="00000000">
        <w:rPr>
          <w:rFonts w:ascii="Arial" w:cs="Arial" w:eastAsia="Arial" w:hAnsi="Arial"/>
          <w:sz w:val="21"/>
          <w:szCs w:val="21"/>
          <w:rtl w:val="0"/>
        </w:rPr>
        <w:t xml:space="preserve">Numero di casi= 38</w:t>
      </w:r>
    </w:p>
    <w:p w:rsidR="00000000" w:rsidDel="00000000" w:rsidP="00000000" w:rsidRDefault="00000000" w:rsidRPr="00000000" w14:paraId="000001BA">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tendenza centrale:</w:t>
      </w:r>
    </w:p>
    <w:p w:rsidR="00000000" w:rsidDel="00000000" w:rsidP="00000000" w:rsidRDefault="00000000" w:rsidRPr="00000000" w14:paraId="000001BB">
      <w:pPr>
        <w:rPr>
          <w:rFonts w:ascii="Arial" w:cs="Arial" w:eastAsia="Arial" w:hAnsi="Arial"/>
          <w:sz w:val="21"/>
          <w:szCs w:val="21"/>
        </w:rPr>
      </w:pPr>
      <w:r w:rsidDel="00000000" w:rsidR="00000000" w:rsidRPr="00000000">
        <w:rPr>
          <w:rFonts w:ascii="Arial" w:cs="Arial" w:eastAsia="Arial" w:hAnsi="Arial"/>
          <w:sz w:val="21"/>
          <w:szCs w:val="21"/>
          <w:rtl w:val="0"/>
        </w:rPr>
        <w:t xml:space="preserve">  Moda = 3+ volte</w:t>
      </w:r>
    </w:p>
    <w:p w:rsidR="00000000" w:rsidDel="00000000" w:rsidP="00000000" w:rsidRDefault="00000000" w:rsidRPr="00000000" w14:paraId="000001BC">
      <w:pPr>
        <w:rPr>
          <w:rFonts w:ascii="Arial" w:cs="Arial" w:eastAsia="Arial" w:hAnsi="Arial"/>
          <w:sz w:val="21"/>
          <w:szCs w:val="21"/>
        </w:rPr>
      </w:pPr>
      <w:r w:rsidDel="00000000" w:rsidR="00000000" w:rsidRPr="00000000">
        <w:rPr>
          <w:rFonts w:ascii="Arial" w:cs="Arial" w:eastAsia="Arial" w:hAnsi="Arial"/>
          <w:sz w:val="21"/>
          <w:szCs w:val="21"/>
          <w:rtl w:val="0"/>
        </w:rPr>
        <w:t xml:space="preserve">  Mediana = 3+ volte</w:t>
      </w:r>
    </w:p>
    <w:p w:rsidR="00000000" w:rsidDel="00000000" w:rsidP="00000000" w:rsidRDefault="00000000" w:rsidRPr="00000000" w14:paraId="000001BD">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dispersione:</w:t>
      </w:r>
    </w:p>
    <w:p w:rsidR="00000000" w:rsidDel="00000000" w:rsidP="00000000" w:rsidRDefault="00000000" w:rsidRPr="00000000" w14:paraId="000001BE">
      <w:pPr>
        <w:rPr>
          <w:rFonts w:ascii="Arial" w:cs="Arial" w:eastAsia="Arial" w:hAnsi="Arial"/>
          <w:sz w:val="21"/>
          <w:szCs w:val="21"/>
        </w:rPr>
      </w:pPr>
      <w:r w:rsidDel="00000000" w:rsidR="00000000" w:rsidRPr="00000000">
        <w:rPr>
          <w:rFonts w:ascii="Arial" w:cs="Arial" w:eastAsia="Arial" w:hAnsi="Arial"/>
          <w:sz w:val="21"/>
          <w:szCs w:val="21"/>
          <w:rtl w:val="0"/>
        </w:rPr>
        <w:t xml:space="preserve">  Squilibrio = 0.46</w:t>
      </w:r>
    </w:p>
    <w:p w:rsidR="00000000" w:rsidDel="00000000" w:rsidP="00000000" w:rsidRDefault="00000000" w:rsidRPr="00000000" w14:paraId="000001BF">
      <w:pPr>
        <w:rPr>
          <w:rFonts w:ascii="Arial" w:cs="Arial" w:eastAsia="Arial" w:hAnsi="Arial"/>
          <w:sz w:val="21"/>
          <w:szCs w:val="21"/>
        </w:rPr>
      </w:pPr>
      <w:r w:rsidDel="00000000" w:rsidR="00000000" w:rsidRPr="00000000">
        <w:rPr>
          <w:rFonts w:ascii="Arial" w:cs="Arial" w:eastAsia="Arial" w:hAnsi="Arial"/>
          <w:sz w:val="21"/>
          <w:szCs w:val="21"/>
        </w:rPr>
        <w:drawing>
          <wp:inline distB="114300" distT="114300" distL="114300" distR="114300">
            <wp:extent cx="2885123" cy="1615669"/>
            <wp:effectExtent b="0" l="0" r="0" t="0"/>
            <wp:docPr id="12" name="image13.jpg"/>
            <a:graphic>
              <a:graphicData uri="http://schemas.openxmlformats.org/drawingml/2006/picture">
                <pic:pic>
                  <pic:nvPicPr>
                    <pic:cNvPr id="0" name="image13.jpg"/>
                    <pic:cNvPicPr preferRelativeResize="0"/>
                  </pic:nvPicPr>
                  <pic:blipFill>
                    <a:blip r:embed="rId13"/>
                    <a:srcRect b="0" l="0" r="0" t="0"/>
                    <a:stretch>
                      <a:fillRect/>
                    </a:stretch>
                  </pic:blipFill>
                  <pic:spPr>
                    <a:xfrm>
                      <a:off x="0" y="0"/>
                      <a:ext cx="2885123" cy="1615669"/>
                    </a:xfrm>
                    <a:prstGeom prst="rect"/>
                    <a:ln/>
                  </pic:spPr>
                </pic:pic>
              </a:graphicData>
            </a:graphic>
          </wp:inline>
        </w:drawing>
      </w:r>
      <w:r w:rsidDel="00000000" w:rsidR="00000000" w:rsidRPr="00000000">
        <w:rPr>
          <w:rtl w:val="0"/>
        </w:rPr>
      </w:r>
    </w:p>
    <w:p w:rsidR="00000000" w:rsidDel="00000000" w:rsidP="00000000" w:rsidRDefault="00000000" w:rsidRPr="00000000" w14:paraId="000001C0">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1C1">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Distribuzione di frequenza:</w:t>
      </w:r>
    </w:p>
    <w:p w:rsidR="00000000" w:rsidDel="00000000" w:rsidP="00000000" w:rsidRDefault="00000000" w:rsidRPr="00000000" w14:paraId="000001C2">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DOMANDA 6</w:t>
      </w:r>
    </w:p>
    <w:tbl>
      <w:tblPr>
        <w:tblStyle w:val="Table7"/>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trHeight w:val="590" w:hRule="atLeast"/>
        </w:trPr>
        <w:tc>
          <w:tcPr>
            <w:tcMar>
              <w:top w:w="100.0" w:type="dxa"/>
              <w:left w:w="100.0" w:type="dxa"/>
              <w:bottom w:w="100.0" w:type="dxa"/>
              <w:right w:w="100.0" w:type="dxa"/>
            </w:tcMar>
            <w:vAlign w:val="top"/>
          </w:tcPr>
          <w:p w:rsidR="00000000" w:rsidDel="00000000" w:rsidP="00000000" w:rsidRDefault="00000000" w:rsidRPr="00000000" w14:paraId="000001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1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1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1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Int. Fid. 95%</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1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1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1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0%:12%</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c>
          <w:tcPr>
            <w:tcMar>
              <w:top w:w="100.0" w:type="dxa"/>
              <w:left w:w="100.0" w:type="dxa"/>
              <w:bottom w:w="100.0" w:type="dxa"/>
              <w:right w:w="100.0" w:type="dxa"/>
            </w:tcMar>
            <w:vAlign w:val="top"/>
          </w:tcPr>
          <w:p w:rsidR="00000000" w:rsidDel="00000000" w:rsidP="00000000" w:rsidRDefault="00000000" w:rsidRPr="00000000" w14:paraId="000001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95%</w:t>
            </w:r>
          </w:p>
        </w:tc>
        <w:tc>
          <w:tcPr>
            <w:tcMar>
              <w:top w:w="100.0" w:type="dxa"/>
              <w:left w:w="100.0" w:type="dxa"/>
              <w:bottom w:w="100.0" w:type="dxa"/>
              <w:right w:w="100.0" w:type="dxa"/>
            </w:tcMar>
            <w:vAlign w:val="top"/>
          </w:tcPr>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38</w:t>
            </w:r>
          </w:p>
        </w:tc>
        <w:tc>
          <w:tcPr>
            <w:tcMar>
              <w:top w:w="100.0" w:type="dxa"/>
              <w:left w:w="100.0" w:type="dxa"/>
              <w:bottom w:w="100.0" w:type="dxa"/>
              <w:right w:w="100.0" w:type="dxa"/>
            </w:tcMar>
            <w:vAlign w:val="top"/>
          </w:tcPr>
          <w:p w:rsidR="00000000" w:rsidDel="00000000" w:rsidP="00000000" w:rsidRDefault="00000000" w:rsidRPr="00000000" w14:paraId="000001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1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88%:100%</w:t>
            </w:r>
            <w:r w:rsidDel="00000000" w:rsidR="00000000" w:rsidRPr="00000000">
              <w:rPr>
                <w:rtl w:val="0"/>
              </w:rPr>
            </w:r>
          </w:p>
        </w:tc>
      </w:tr>
    </w:tbl>
    <w:p w:rsidR="00000000" w:rsidDel="00000000" w:rsidP="00000000" w:rsidRDefault="00000000" w:rsidRPr="00000000" w14:paraId="000001D9">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1DA">
      <w:pPr>
        <w:rPr>
          <w:rFonts w:ascii="Arial" w:cs="Arial" w:eastAsia="Arial" w:hAnsi="Arial"/>
          <w:sz w:val="21"/>
          <w:szCs w:val="21"/>
        </w:rPr>
      </w:pPr>
      <w:r w:rsidDel="00000000" w:rsidR="00000000" w:rsidRPr="00000000">
        <w:rPr>
          <w:rFonts w:ascii="Arial" w:cs="Arial" w:eastAsia="Arial" w:hAnsi="Arial"/>
          <w:b w:val="1"/>
          <w:sz w:val="21"/>
          <w:szCs w:val="21"/>
          <w:rtl w:val="0"/>
        </w:rPr>
        <w:t xml:space="preserve">Campione</w:t>
      </w:r>
      <w:r w:rsidDel="00000000" w:rsidR="00000000" w:rsidRPr="00000000">
        <w:rPr>
          <w:rFonts w:ascii="Arial" w:cs="Arial" w:eastAsia="Arial" w:hAnsi="Arial"/>
          <w:sz w:val="21"/>
          <w:szCs w:val="21"/>
          <w:rtl w:val="0"/>
        </w:rPr>
        <w:t xml:space="preserve">:</w:t>
      </w:r>
    </w:p>
    <w:p w:rsidR="00000000" w:rsidDel="00000000" w:rsidP="00000000" w:rsidRDefault="00000000" w:rsidRPr="00000000" w14:paraId="000001DB">
      <w:pPr>
        <w:rPr>
          <w:rFonts w:ascii="Arial" w:cs="Arial" w:eastAsia="Arial" w:hAnsi="Arial"/>
          <w:sz w:val="21"/>
          <w:szCs w:val="21"/>
        </w:rPr>
      </w:pPr>
      <w:r w:rsidDel="00000000" w:rsidR="00000000" w:rsidRPr="00000000">
        <w:rPr>
          <w:rFonts w:ascii="Arial" w:cs="Arial" w:eastAsia="Arial" w:hAnsi="Arial"/>
          <w:sz w:val="21"/>
          <w:szCs w:val="21"/>
          <w:rtl w:val="0"/>
        </w:rPr>
        <w:t xml:space="preserve">Numero di casi= 38</w:t>
      </w:r>
    </w:p>
    <w:p w:rsidR="00000000" w:rsidDel="00000000" w:rsidP="00000000" w:rsidRDefault="00000000" w:rsidRPr="00000000" w14:paraId="000001DC">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tendenza centrale:</w:t>
      </w:r>
    </w:p>
    <w:p w:rsidR="00000000" w:rsidDel="00000000" w:rsidP="00000000" w:rsidRDefault="00000000" w:rsidRPr="00000000" w14:paraId="000001DD">
      <w:pPr>
        <w:rPr>
          <w:rFonts w:ascii="Arial" w:cs="Arial" w:eastAsia="Arial" w:hAnsi="Arial"/>
          <w:sz w:val="21"/>
          <w:szCs w:val="21"/>
        </w:rPr>
      </w:pPr>
      <w:r w:rsidDel="00000000" w:rsidR="00000000" w:rsidRPr="00000000">
        <w:rPr>
          <w:rFonts w:ascii="Arial" w:cs="Arial" w:eastAsia="Arial" w:hAnsi="Arial"/>
          <w:sz w:val="21"/>
          <w:szCs w:val="21"/>
          <w:rtl w:val="0"/>
        </w:rPr>
        <w:t xml:space="preserve">  Moda = si</w:t>
      </w:r>
    </w:p>
    <w:p w:rsidR="00000000" w:rsidDel="00000000" w:rsidP="00000000" w:rsidRDefault="00000000" w:rsidRPr="00000000" w14:paraId="000001DE">
      <w:pPr>
        <w:rPr>
          <w:rFonts w:ascii="Arial" w:cs="Arial" w:eastAsia="Arial" w:hAnsi="Arial"/>
          <w:sz w:val="21"/>
          <w:szCs w:val="21"/>
        </w:rPr>
      </w:pPr>
      <w:r w:rsidDel="00000000" w:rsidR="00000000" w:rsidRPr="00000000">
        <w:rPr>
          <w:rFonts w:ascii="Arial" w:cs="Arial" w:eastAsia="Arial" w:hAnsi="Arial"/>
          <w:sz w:val="21"/>
          <w:szCs w:val="21"/>
          <w:rtl w:val="0"/>
        </w:rPr>
        <w:t xml:space="preserve">  Mediana = si</w:t>
      </w:r>
    </w:p>
    <w:p w:rsidR="00000000" w:rsidDel="00000000" w:rsidP="00000000" w:rsidRDefault="00000000" w:rsidRPr="00000000" w14:paraId="000001DF">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dispersione:</w:t>
      </w:r>
    </w:p>
    <w:p w:rsidR="00000000" w:rsidDel="00000000" w:rsidP="00000000" w:rsidRDefault="00000000" w:rsidRPr="00000000" w14:paraId="000001E0">
      <w:pPr>
        <w:rPr>
          <w:rFonts w:ascii="Arial" w:cs="Arial" w:eastAsia="Arial" w:hAnsi="Arial"/>
          <w:sz w:val="21"/>
          <w:szCs w:val="21"/>
        </w:rPr>
      </w:pPr>
      <w:r w:rsidDel="00000000" w:rsidR="00000000" w:rsidRPr="00000000">
        <w:rPr>
          <w:rFonts w:ascii="Arial" w:cs="Arial" w:eastAsia="Arial" w:hAnsi="Arial"/>
          <w:sz w:val="21"/>
          <w:szCs w:val="21"/>
          <w:rtl w:val="0"/>
        </w:rPr>
        <w:t xml:space="preserve">  Squilibrio = 0.9</w:t>
      </w:r>
    </w:p>
    <w:p w:rsidR="00000000" w:rsidDel="00000000" w:rsidP="00000000" w:rsidRDefault="00000000" w:rsidRPr="00000000" w14:paraId="000001E1">
      <w:pPr>
        <w:rPr>
          <w:rFonts w:ascii="Arial" w:cs="Arial" w:eastAsia="Arial" w:hAnsi="Arial"/>
          <w:sz w:val="21"/>
          <w:szCs w:val="21"/>
        </w:rPr>
      </w:pPr>
      <w:r w:rsidDel="00000000" w:rsidR="00000000" w:rsidRPr="00000000">
        <w:rPr>
          <w:rFonts w:ascii="Arial" w:cs="Arial" w:eastAsia="Arial" w:hAnsi="Arial"/>
          <w:sz w:val="21"/>
          <w:szCs w:val="21"/>
        </w:rPr>
        <w:drawing>
          <wp:inline distB="114300" distT="114300" distL="114300" distR="114300">
            <wp:extent cx="2027872" cy="1703783"/>
            <wp:effectExtent b="0" l="0" r="0" t="0"/>
            <wp:docPr id="3" name="image20.jpg"/>
            <a:graphic>
              <a:graphicData uri="http://schemas.openxmlformats.org/drawingml/2006/picture">
                <pic:pic>
                  <pic:nvPicPr>
                    <pic:cNvPr id="0" name="image20.jpg"/>
                    <pic:cNvPicPr preferRelativeResize="0"/>
                  </pic:nvPicPr>
                  <pic:blipFill>
                    <a:blip r:embed="rId14"/>
                    <a:srcRect b="0" l="0" r="0" t="0"/>
                    <a:stretch>
                      <a:fillRect/>
                    </a:stretch>
                  </pic:blipFill>
                  <pic:spPr>
                    <a:xfrm>
                      <a:off x="0" y="0"/>
                      <a:ext cx="2027872" cy="1703783"/>
                    </a:xfrm>
                    <a:prstGeom prst="rect"/>
                    <a:ln/>
                  </pic:spPr>
                </pic:pic>
              </a:graphicData>
            </a:graphic>
          </wp:inline>
        </w:drawing>
      </w:r>
      <w:r w:rsidDel="00000000" w:rsidR="00000000" w:rsidRPr="00000000">
        <w:rPr>
          <w:rtl w:val="0"/>
        </w:rPr>
      </w:r>
    </w:p>
    <w:p w:rsidR="00000000" w:rsidDel="00000000" w:rsidP="00000000" w:rsidRDefault="00000000" w:rsidRPr="00000000" w14:paraId="000001E2">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1E3">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Distribuzione di frequenza:</w:t>
      </w:r>
    </w:p>
    <w:p w:rsidR="00000000" w:rsidDel="00000000" w:rsidP="00000000" w:rsidRDefault="00000000" w:rsidRPr="00000000" w14:paraId="000001E4">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DOMANDA 7</w:t>
      </w:r>
    </w:p>
    <w:tbl>
      <w:tblPr>
        <w:tblStyle w:val="Table8"/>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trHeight w:val="590" w:hRule="atLeast"/>
        </w:trPr>
        <w:tc>
          <w:tcPr>
            <w:tcMar>
              <w:top w:w="100.0" w:type="dxa"/>
              <w:left w:w="100.0" w:type="dxa"/>
              <w:bottom w:w="100.0" w:type="dxa"/>
              <w:right w:w="100.0" w:type="dxa"/>
            </w:tcMar>
            <w:vAlign w:val="top"/>
          </w:tcPr>
          <w:p w:rsidR="00000000" w:rsidDel="00000000" w:rsidP="00000000" w:rsidRDefault="00000000" w:rsidRPr="00000000" w14:paraId="000001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1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Int. Fid. 95%</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tcMar>
              <w:top w:w="100.0" w:type="dxa"/>
              <w:left w:w="100.0" w:type="dxa"/>
              <w:bottom w:w="100.0" w:type="dxa"/>
              <w:right w:w="100.0" w:type="dxa"/>
            </w:tcMar>
            <w:vAlign w:val="top"/>
          </w:tcPr>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tcMar>
              <w:top w:w="100.0" w:type="dxa"/>
              <w:left w:w="100.0" w:type="dxa"/>
              <w:bottom w:w="100.0" w:type="dxa"/>
              <w:right w:w="100.0" w:type="dxa"/>
            </w:tcMar>
            <w:vAlign w:val="top"/>
          </w:tcPr>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6%:31%</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31</w:t>
            </w:r>
          </w:p>
        </w:tc>
        <w:tc>
          <w:tcPr>
            <w:tcMar>
              <w:top w:w="100.0" w:type="dxa"/>
              <w:left w:w="100.0" w:type="dxa"/>
              <w:bottom w:w="100.0" w:type="dxa"/>
              <w:right w:w="100.0" w:type="dxa"/>
            </w:tcMar>
            <w:vAlign w:val="top"/>
          </w:tcPr>
          <w:p w:rsidR="00000000" w:rsidDel="00000000" w:rsidP="00000000" w:rsidRDefault="00000000" w:rsidRPr="00000000" w14:paraId="000001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82%</w:t>
            </w:r>
          </w:p>
        </w:tc>
        <w:tc>
          <w:tcPr>
            <w:tcMar>
              <w:top w:w="100.0" w:type="dxa"/>
              <w:left w:w="100.0" w:type="dxa"/>
              <w:bottom w:w="100.0" w:type="dxa"/>
              <w:right w:w="100.0" w:type="dxa"/>
            </w:tcMar>
            <w:vAlign w:val="top"/>
          </w:tcPr>
          <w:p w:rsidR="00000000" w:rsidDel="00000000" w:rsidP="00000000" w:rsidRDefault="00000000" w:rsidRPr="00000000" w14:paraId="000001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38</w:t>
            </w:r>
          </w:p>
        </w:tc>
        <w:tc>
          <w:tcPr>
            <w:tcMar>
              <w:top w:w="100.0" w:type="dxa"/>
              <w:left w:w="100.0" w:type="dxa"/>
              <w:bottom w:w="100.0" w:type="dxa"/>
              <w:right w:w="100.0" w:type="dxa"/>
            </w:tcMar>
            <w:vAlign w:val="top"/>
          </w:tcPr>
          <w:p w:rsidR="00000000" w:rsidDel="00000000" w:rsidP="00000000" w:rsidRDefault="00000000" w:rsidRPr="00000000" w14:paraId="000001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69%:94%</w:t>
            </w:r>
            <w:r w:rsidDel="00000000" w:rsidR="00000000" w:rsidRPr="00000000">
              <w:rPr>
                <w:rtl w:val="0"/>
              </w:rPr>
            </w:r>
          </w:p>
        </w:tc>
      </w:tr>
    </w:tbl>
    <w:p w:rsidR="00000000" w:rsidDel="00000000" w:rsidP="00000000" w:rsidRDefault="00000000" w:rsidRPr="00000000" w14:paraId="000001FB">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1FC">
      <w:pPr>
        <w:rPr>
          <w:rFonts w:ascii="Arial" w:cs="Arial" w:eastAsia="Arial" w:hAnsi="Arial"/>
          <w:sz w:val="21"/>
          <w:szCs w:val="21"/>
        </w:rPr>
      </w:pPr>
      <w:r w:rsidDel="00000000" w:rsidR="00000000" w:rsidRPr="00000000">
        <w:rPr>
          <w:rFonts w:ascii="Arial" w:cs="Arial" w:eastAsia="Arial" w:hAnsi="Arial"/>
          <w:b w:val="1"/>
          <w:sz w:val="21"/>
          <w:szCs w:val="21"/>
          <w:rtl w:val="0"/>
        </w:rPr>
        <w:t xml:space="preserve">Campione</w:t>
      </w:r>
      <w:r w:rsidDel="00000000" w:rsidR="00000000" w:rsidRPr="00000000">
        <w:rPr>
          <w:rFonts w:ascii="Arial" w:cs="Arial" w:eastAsia="Arial" w:hAnsi="Arial"/>
          <w:sz w:val="21"/>
          <w:szCs w:val="21"/>
          <w:rtl w:val="0"/>
        </w:rPr>
        <w:t xml:space="preserve">:</w:t>
      </w:r>
    </w:p>
    <w:p w:rsidR="00000000" w:rsidDel="00000000" w:rsidP="00000000" w:rsidRDefault="00000000" w:rsidRPr="00000000" w14:paraId="000001FD">
      <w:pPr>
        <w:rPr>
          <w:rFonts w:ascii="Arial" w:cs="Arial" w:eastAsia="Arial" w:hAnsi="Arial"/>
          <w:sz w:val="21"/>
          <w:szCs w:val="21"/>
        </w:rPr>
      </w:pPr>
      <w:r w:rsidDel="00000000" w:rsidR="00000000" w:rsidRPr="00000000">
        <w:rPr>
          <w:rFonts w:ascii="Arial" w:cs="Arial" w:eastAsia="Arial" w:hAnsi="Arial"/>
          <w:sz w:val="21"/>
          <w:szCs w:val="21"/>
          <w:rtl w:val="0"/>
        </w:rPr>
        <w:t xml:space="preserve">Numero di casi= 38</w:t>
      </w:r>
    </w:p>
    <w:p w:rsidR="00000000" w:rsidDel="00000000" w:rsidP="00000000" w:rsidRDefault="00000000" w:rsidRPr="00000000" w14:paraId="000001FE">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tendenza centrale:</w:t>
      </w:r>
    </w:p>
    <w:p w:rsidR="00000000" w:rsidDel="00000000" w:rsidP="00000000" w:rsidRDefault="00000000" w:rsidRPr="00000000" w14:paraId="000001FF">
      <w:pPr>
        <w:rPr>
          <w:rFonts w:ascii="Arial" w:cs="Arial" w:eastAsia="Arial" w:hAnsi="Arial"/>
          <w:sz w:val="21"/>
          <w:szCs w:val="21"/>
        </w:rPr>
      </w:pPr>
      <w:r w:rsidDel="00000000" w:rsidR="00000000" w:rsidRPr="00000000">
        <w:rPr>
          <w:rFonts w:ascii="Arial" w:cs="Arial" w:eastAsia="Arial" w:hAnsi="Arial"/>
          <w:sz w:val="21"/>
          <w:szCs w:val="21"/>
          <w:rtl w:val="0"/>
        </w:rPr>
        <w:t xml:space="preserve">  Moda = si</w:t>
      </w:r>
    </w:p>
    <w:p w:rsidR="00000000" w:rsidDel="00000000" w:rsidP="00000000" w:rsidRDefault="00000000" w:rsidRPr="00000000" w14:paraId="00000200">
      <w:pPr>
        <w:rPr>
          <w:rFonts w:ascii="Arial" w:cs="Arial" w:eastAsia="Arial" w:hAnsi="Arial"/>
          <w:sz w:val="21"/>
          <w:szCs w:val="21"/>
        </w:rPr>
      </w:pPr>
      <w:r w:rsidDel="00000000" w:rsidR="00000000" w:rsidRPr="00000000">
        <w:rPr>
          <w:rFonts w:ascii="Arial" w:cs="Arial" w:eastAsia="Arial" w:hAnsi="Arial"/>
          <w:sz w:val="21"/>
          <w:szCs w:val="21"/>
          <w:rtl w:val="0"/>
        </w:rPr>
        <w:t xml:space="preserve">  Mediana = si</w:t>
      </w:r>
    </w:p>
    <w:p w:rsidR="00000000" w:rsidDel="00000000" w:rsidP="00000000" w:rsidRDefault="00000000" w:rsidRPr="00000000" w14:paraId="00000201">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dispersione:</w:t>
      </w:r>
    </w:p>
    <w:p w:rsidR="00000000" w:rsidDel="00000000" w:rsidP="00000000" w:rsidRDefault="00000000" w:rsidRPr="00000000" w14:paraId="00000202">
      <w:pPr>
        <w:rPr>
          <w:rFonts w:ascii="Arial" w:cs="Arial" w:eastAsia="Arial" w:hAnsi="Arial"/>
          <w:sz w:val="21"/>
          <w:szCs w:val="21"/>
        </w:rPr>
      </w:pPr>
      <w:r w:rsidDel="00000000" w:rsidR="00000000" w:rsidRPr="00000000">
        <w:rPr>
          <w:rFonts w:ascii="Arial" w:cs="Arial" w:eastAsia="Arial" w:hAnsi="Arial"/>
          <w:sz w:val="21"/>
          <w:szCs w:val="21"/>
          <w:rtl w:val="0"/>
        </w:rPr>
        <w:t xml:space="preserve">  Squilibrio = 0.7</w:t>
      </w:r>
    </w:p>
    <w:p w:rsidR="00000000" w:rsidDel="00000000" w:rsidP="00000000" w:rsidRDefault="00000000" w:rsidRPr="00000000" w14:paraId="00000203">
      <w:pPr>
        <w:rPr>
          <w:rFonts w:ascii="Arial" w:cs="Arial" w:eastAsia="Arial" w:hAnsi="Arial"/>
          <w:sz w:val="21"/>
          <w:szCs w:val="21"/>
        </w:rPr>
      </w:pPr>
      <w:r w:rsidDel="00000000" w:rsidR="00000000" w:rsidRPr="00000000">
        <w:rPr>
          <w:rFonts w:ascii="Arial" w:cs="Arial" w:eastAsia="Arial" w:hAnsi="Arial"/>
          <w:sz w:val="21"/>
          <w:szCs w:val="21"/>
        </w:rPr>
        <w:drawing>
          <wp:inline distB="114300" distT="114300" distL="114300" distR="114300">
            <wp:extent cx="2361248" cy="1992303"/>
            <wp:effectExtent b="0" l="0" r="0" t="0"/>
            <wp:docPr id="25" name="image24.jpg"/>
            <a:graphic>
              <a:graphicData uri="http://schemas.openxmlformats.org/drawingml/2006/picture">
                <pic:pic>
                  <pic:nvPicPr>
                    <pic:cNvPr id="0" name="image24.jpg"/>
                    <pic:cNvPicPr preferRelativeResize="0"/>
                  </pic:nvPicPr>
                  <pic:blipFill>
                    <a:blip r:embed="rId15"/>
                    <a:srcRect b="0" l="0" r="0" t="0"/>
                    <a:stretch>
                      <a:fillRect/>
                    </a:stretch>
                  </pic:blipFill>
                  <pic:spPr>
                    <a:xfrm>
                      <a:off x="0" y="0"/>
                      <a:ext cx="2361248" cy="1992303"/>
                    </a:xfrm>
                    <a:prstGeom prst="rect"/>
                    <a:ln/>
                  </pic:spPr>
                </pic:pic>
              </a:graphicData>
            </a:graphic>
          </wp:inline>
        </w:drawing>
      </w:r>
      <w:r w:rsidDel="00000000" w:rsidR="00000000" w:rsidRPr="00000000">
        <w:rPr>
          <w:rtl w:val="0"/>
        </w:rPr>
      </w:r>
    </w:p>
    <w:p w:rsidR="00000000" w:rsidDel="00000000" w:rsidP="00000000" w:rsidRDefault="00000000" w:rsidRPr="00000000" w14:paraId="00000204">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205">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206">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207">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Distribuzione di frequenza:</w:t>
      </w:r>
    </w:p>
    <w:p w:rsidR="00000000" w:rsidDel="00000000" w:rsidP="00000000" w:rsidRDefault="00000000" w:rsidRPr="00000000" w14:paraId="00000208">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DOMANDA 8</w:t>
      </w:r>
    </w:p>
    <w:tbl>
      <w:tblPr>
        <w:tblStyle w:val="Table9"/>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trHeight w:val="590" w:hRule="atLeast"/>
        </w:trPr>
        <w:tc>
          <w:tcPr>
            <w:tcMar>
              <w:top w:w="100.0" w:type="dxa"/>
              <w:left w:w="100.0" w:type="dxa"/>
              <w:bottom w:w="100.0" w:type="dxa"/>
              <w:right w:w="100.0" w:type="dxa"/>
            </w:tcMar>
            <w:vAlign w:val="top"/>
          </w:tcPr>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2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2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2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Int. Fid. 95%</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2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2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2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2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0%:11%</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2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37</w:t>
            </w:r>
          </w:p>
        </w:tc>
        <w:tc>
          <w:tcPr>
            <w:tcMar>
              <w:top w:w="100.0" w:type="dxa"/>
              <w:left w:w="100.0" w:type="dxa"/>
              <w:bottom w:w="100.0" w:type="dxa"/>
              <w:right w:w="100.0" w:type="dxa"/>
            </w:tcMar>
            <w:vAlign w:val="top"/>
          </w:tcPr>
          <w:p w:rsidR="00000000" w:rsidDel="00000000" w:rsidP="00000000" w:rsidRDefault="00000000" w:rsidRPr="00000000" w14:paraId="000002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97%</w:t>
            </w:r>
          </w:p>
        </w:tc>
        <w:tc>
          <w:tcPr>
            <w:tcMar>
              <w:top w:w="100.0" w:type="dxa"/>
              <w:left w:w="100.0" w:type="dxa"/>
              <w:bottom w:w="100.0" w:type="dxa"/>
              <w:right w:w="100.0" w:type="dxa"/>
            </w:tcMar>
            <w:vAlign w:val="top"/>
          </w:tcPr>
          <w:p w:rsidR="00000000" w:rsidDel="00000000" w:rsidP="00000000" w:rsidRDefault="00000000" w:rsidRPr="00000000" w14:paraId="000002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38</w:t>
            </w:r>
          </w:p>
        </w:tc>
        <w:tc>
          <w:tcPr>
            <w:tcMar>
              <w:top w:w="100.0" w:type="dxa"/>
              <w:left w:w="100.0" w:type="dxa"/>
              <w:bottom w:w="100.0" w:type="dxa"/>
              <w:right w:w="100.0" w:type="dxa"/>
            </w:tcMar>
            <w:vAlign w:val="top"/>
          </w:tcPr>
          <w:p w:rsidR="00000000" w:rsidDel="00000000" w:rsidP="00000000" w:rsidRDefault="00000000" w:rsidRPr="00000000" w14:paraId="000002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2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92%:100%</w:t>
            </w:r>
            <w:r w:rsidDel="00000000" w:rsidR="00000000" w:rsidRPr="00000000">
              <w:rPr>
                <w:rtl w:val="0"/>
              </w:rPr>
            </w:r>
          </w:p>
        </w:tc>
      </w:tr>
    </w:tbl>
    <w:p w:rsidR="00000000" w:rsidDel="00000000" w:rsidP="00000000" w:rsidRDefault="00000000" w:rsidRPr="00000000" w14:paraId="0000021F">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220">
      <w:pPr>
        <w:rPr>
          <w:rFonts w:ascii="Arial" w:cs="Arial" w:eastAsia="Arial" w:hAnsi="Arial"/>
          <w:sz w:val="21"/>
          <w:szCs w:val="21"/>
        </w:rPr>
      </w:pPr>
      <w:r w:rsidDel="00000000" w:rsidR="00000000" w:rsidRPr="00000000">
        <w:rPr>
          <w:rFonts w:ascii="Arial" w:cs="Arial" w:eastAsia="Arial" w:hAnsi="Arial"/>
          <w:b w:val="1"/>
          <w:sz w:val="21"/>
          <w:szCs w:val="21"/>
          <w:rtl w:val="0"/>
        </w:rPr>
        <w:t xml:space="preserve">Campione</w:t>
      </w:r>
      <w:r w:rsidDel="00000000" w:rsidR="00000000" w:rsidRPr="00000000">
        <w:rPr>
          <w:rFonts w:ascii="Arial" w:cs="Arial" w:eastAsia="Arial" w:hAnsi="Arial"/>
          <w:sz w:val="21"/>
          <w:szCs w:val="21"/>
          <w:rtl w:val="0"/>
        </w:rPr>
        <w:t xml:space="preserve">:</w:t>
      </w:r>
    </w:p>
    <w:p w:rsidR="00000000" w:rsidDel="00000000" w:rsidP="00000000" w:rsidRDefault="00000000" w:rsidRPr="00000000" w14:paraId="00000221">
      <w:pPr>
        <w:rPr>
          <w:rFonts w:ascii="Arial" w:cs="Arial" w:eastAsia="Arial" w:hAnsi="Arial"/>
          <w:sz w:val="21"/>
          <w:szCs w:val="21"/>
        </w:rPr>
      </w:pPr>
      <w:r w:rsidDel="00000000" w:rsidR="00000000" w:rsidRPr="00000000">
        <w:rPr>
          <w:rFonts w:ascii="Arial" w:cs="Arial" w:eastAsia="Arial" w:hAnsi="Arial"/>
          <w:sz w:val="21"/>
          <w:szCs w:val="21"/>
          <w:rtl w:val="0"/>
        </w:rPr>
        <w:t xml:space="preserve">Numero di casi= 38</w:t>
      </w:r>
    </w:p>
    <w:p w:rsidR="00000000" w:rsidDel="00000000" w:rsidP="00000000" w:rsidRDefault="00000000" w:rsidRPr="00000000" w14:paraId="00000222">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tendenza centrale:</w:t>
      </w:r>
    </w:p>
    <w:p w:rsidR="00000000" w:rsidDel="00000000" w:rsidP="00000000" w:rsidRDefault="00000000" w:rsidRPr="00000000" w14:paraId="00000223">
      <w:pPr>
        <w:rPr>
          <w:rFonts w:ascii="Arial" w:cs="Arial" w:eastAsia="Arial" w:hAnsi="Arial"/>
          <w:sz w:val="21"/>
          <w:szCs w:val="21"/>
        </w:rPr>
      </w:pPr>
      <w:r w:rsidDel="00000000" w:rsidR="00000000" w:rsidRPr="00000000">
        <w:rPr>
          <w:rFonts w:ascii="Arial" w:cs="Arial" w:eastAsia="Arial" w:hAnsi="Arial"/>
          <w:sz w:val="21"/>
          <w:szCs w:val="21"/>
          <w:rtl w:val="0"/>
        </w:rPr>
        <w:t xml:space="preserve">  Moda = si</w:t>
      </w:r>
    </w:p>
    <w:p w:rsidR="00000000" w:rsidDel="00000000" w:rsidP="00000000" w:rsidRDefault="00000000" w:rsidRPr="00000000" w14:paraId="00000224">
      <w:pPr>
        <w:rPr>
          <w:rFonts w:ascii="Arial" w:cs="Arial" w:eastAsia="Arial" w:hAnsi="Arial"/>
          <w:sz w:val="21"/>
          <w:szCs w:val="21"/>
        </w:rPr>
      </w:pPr>
      <w:r w:rsidDel="00000000" w:rsidR="00000000" w:rsidRPr="00000000">
        <w:rPr>
          <w:rFonts w:ascii="Arial" w:cs="Arial" w:eastAsia="Arial" w:hAnsi="Arial"/>
          <w:sz w:val="21"/>
          <w:szCs w:val="21"/>
          <w:rtl w:val="0"/>
        </w:rPr>
        <w:t xml:space="preserve">  Mediana = si</w:t>
      </w:r>
    </w:p>
    <w:p w:rsidR="00000000" w:rsidDel="00000000" w:rsidP="00000000" w:rsidRDefault="00000000" w:rsidRPr="00000000" w14:paraId="00000225">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dispersione:</w:t>
      </w:r>
    </w:p>
    <w:p w:rsidR="00000000" w:rsidDel="00000000" w:rsidP="00000000" w:rsidRDefault="00000000" w:rsidRPr="00000000" w14:paraId="00000226">
      <w:pPr>
        <w:rPr>
          <w:rFonts w:ascii="Arial" w:cs="Arial" w:eastAsia="Arial" w:hAnsi="Arial"/>
          <w:sz w:val="21"/>
          <w:szCs w:val="21"/>
        </w:rPr>
      </w:pPr>
      <w:r w:rsidDel="00000000" w:rsidR="00000000" w:rsidRPr="00000000">
        <w:rPr>
          <w:rFonts w:ascii="Arial" w:cs="Arial" w:eastAsia="Arial" w:hAnsi="Arial"/>
          <w:sz w:val="21"/>
          <w:szCs w:val="21"/>
          <w:rtl w:val="0"/>
        </w:rPr>
        <w:t xml:space="preserve">  Squilibrio = 0.95</w:t>
      </w:r>
    </w:p>
    <w:p w:rsidR="00000000" w:rsidDel="00000000" w:rsidP="00000000" w:rsidRDefault="00000000" w:rsidRPr="00000000" w14:paraId="00000227">
      <w:pPr>
        <w:rPr>
          <w:rFonts w:ascii="Arial" w:cs="Arial" w:eastAsia="Arial" w:hAnsi="Arial"/>
          <w:sz w:val="21"/>
          <w:szCs w:val="21"/>
        </w:rPr>
      </w:pPr>
      <w:r w:rsidDel="00000000" w:rsidR="00000000" w:rsidRPr="00000000">
        <w:rPr>
          <w:rFonts w:ascii="Arial" w:cs="Arial" w:eastAsia="Arial" w:hAnsi="Arial"/>
          <w:sz w:val="21"/>
          <w:szCs w:val="21"/>
        </w:rPr>
        <w:drawing>
          <wp:inline distB="114300" distT="114300" distL="114300" distR="114300">
            <wp:extent cx="2046922" cy="1862515"/>
            <wp:effectExtent b="0" l="0" r="0" t="0"/>
            <wp:docPr id="11" name="image1.jpg"/>
            <a:graphic>
              <a:graphicData uri="http://schemas.openxmlformats.org/drawingml/2006/picture">
                <pic:pic>
                  <pic:nvPicPr>
                    <pic:cNvPr id="0" name="image1.jpg"/>
                    <pic:cNvPicPr preferRelativeResize="0"/>
                  </pic:nvPicPr>
                  <pic:blipFill>
                    <a:blip r:embed="rId16"/>
                    <a:srcRect b="0" l="0" r="0" t="0"/>
                    <a:stretch>
                      <a:fillRect/>
                    </a:stretch>
                  </pic:blipFill>
                  <pic:spPr>
                    <a:xfrm>
                      <a:off x="0" y="0"/>
                      <a:ext cx="2046922" cy="1862515"/>
                    </a:xfrm>
                    <a:prstGeom prst="rect"/>
                    <a:ln/>
                  </pic:spPr>
                </pic:pic>
              </a:graphicData>
            </a:graphic>
          </wp:inline>
        </w:drawing>
      </w:r>
      <w:r w:rsidDel="00000000" w:rsidR="00000000" w:rsidRPr="00000000">
        <w:rPr>
          <w:rtl w:val="0"/>
        </w:rPr>
      </w:r>
    </w:p>
    <w:p w:rsidR="00000000" w:rsidDel="00000000" w:rsidP="00000000" w:rsidRDefault="00000000" w:rsidRPr="00000000" w14:paraId="00000228">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Distribuzione di frequenza:</w:t>
      </w:r>
    </w:p>
    <w:p w:rsidR="00000000" w:rsidDel="00000000" w:rsidP="00000000" w:rsidRDefault="00000000" w:rsidRPr="00000000" w14:paraId="00000229">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DOMANDA 9</w:t>
      </w:r>
    </w:p>
    <w:tbl>
      <w:tblPr>
        <w:tblStyle w:val="Table10"/>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trHeight w:val="590" w:hRule="atLeast"/>
        </w:trPr>
        <w:tc>
          <w:tcPr>
            <w:tcMar>
              <w:top w:w="100.0" w:type="dxa"/>
              <w:left w:w="100.0" w:type="dxa"/>
              <w:bottom w:w="100.0" w:type="dxa"/>
              <w:right w:w="100.0" w:type="dxa"/>
            </w:tcMar>
            <w:vAlign w:val="top"/>
          </w:tcPr>
          <w:p w:rsidR="00000000" w:rsidDel="00000000" w:rsidP="00000000" w:rsidRDefault="00000000" w:rsidRPr="00000000" w14:paraId="000002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2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2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2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2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Int. Fid. 95%</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2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2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Mar>
              <w:top w:w="100.0" w:type="dxa"/>
              <w:left w:w="100.0" w:type="dxa"/>
              <w:bottom w:w="100.0" w:type="dxa"/>
              <w:right w:w="100.0" w:type="dxa"/>
            </w:tcMar>
            <w:vAlign w:val="top"/>
          </w:tcPr>
          <w:p w:rsidR="00000000" w:rsidDel="00000000" w:rsidP="00000000" w:rsidRDefault="00000000" w:rsidRPr="00000000" w14:paraId="000002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2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Mar>
              <w:top w:w="100.0" w:type="dxa"/>
              <w:left w:w="100.0" w:type="dxa"/>
              <w:bottom w:w="100.0" w:type="dxa"/>
              <w:right w:w="100.0" w:type="dxa"/>
            </w:tcMar>
            <w:vAlign w:val="top"/>
          </w:tcPr>
          <w:p w:rsidR="00000000" w:rsidDel="00000000" w:rsidP="00000000" w:rsidRDefault="00000000" w:rsidRPr="00000000" w14:paraId="000002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0%:44%</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2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Mar>
              <w:top w:w="100.0" w:type="dxa"/>
              <w:left w:w="100.0" w:type="dxa"/>
              <w:bottom w:w="100.0" w:type="dxa"/>
              <w:right w:w="100.0" w:type="dxa"/>
            </w:tcMar>
            <w:vAlign w:val="top"/>
          </w:tcPr>
          <w:p w:rsidR="00000000" w:rsidDel="00000000" w:rsidP="00000000" w:rsidRDefault="00000000" w:rsidRPr="00000000" w14:paraId="000002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89%</w:t>
            </w:r>
          </w:p>
        </w:tc>
        <w:tc>
          <w:tcPr>
            <w:tcMar>
              <w:top w:w="100.0" w:type="dxa"/>
              <w:left w:w="100.0" w:type="dxa"/>
              <w:bottom w:w="100.0" w:type="dxa"/>
              <w:right w:w="100.0" w:type="dxa"/>
            </w:tcMar>
            <w:vAlign w:val="top"/>
          </w:tcPr>
          <w:p w:rsidR="00000000" w:rsidDel="00000000" w:rsidP="00000000" w:rsidRDefault="00000000" w:rsidRPr="00000000" w14:paraId="000002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Mar>
              <w:top w:w="100.0" w:type="dxa"/>
              <w:left w:w="100.0" w:type="dxa"/>
              <w:bottom w:w="100.0" w:type="dxa"/>
              <w:right w:w="100.0" w:type="dxa"/>
            </w:tcMar>
            <w:vAlign w:val="top"/>
          </w:tcPr>
          <w:p w:rsidR="00000000" w:rsidDel="00000000" w:rsidP="00000000" w:rsidRDefault="00000000" w:rsidRPr="00000000" w14:paraId="000002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2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56%:100%</w:t>
            </w:r>
            <w:r w:rsidDel="00000000" w:rsidR="00000000" w:rsidRPr="00000000">
              <w:rPr>
                <w:rtl w:val="0"/>
              </w:rPr>
            </w:r>
          </w:p>
        </w:tc>
      </w:tr>
    </w:tbl>
    <w:p w:rsidR="00000000" w:rsidDel="00000000" w:rsidP="00000000" w:rsidRDefault="00000000" w:rsidRPr="00000000" w14:paraId="00000240">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241">
      <w:pPr>
        <w:rPr>
          <w:rFonts w:ascii="Arial" w:cs="Arial" w:eastAsia="Arial" w:hAnsi="Arial"/>
          <w:sz w:val="21"/>
          <w:szCs w:val="21"/>
        </w:rPr>
      </w:pPr>
      <w:r w:rsidDel="00000000" w:rsidR="00000000" w:rsidRPr="00000000">
        <w:rPr>
          <w:rFonts w:ascii="Arial" w:cs="Arial" w:eastAsia="Arial" w:hAnsi="Arial"/>
          <w:b w:val="1"/>
          <w:sz w:val="21"/>
          <w:szCs w:val="21"/>
          <w:rtl w:val="0"/>
        </w:rPr>
        <w:t xml:space="preserve">Campione</w:t>
      </w:r>
      <w:r w:rsidDel="00000000" w:rsidR="00000000" w:rsidRPr="00000000">
        <w:rPr>
          <w:rFonts w:ascii="Arial" w:cs="Arial" w:eastAsia="Arial" w:hAnsi="Arial"/>
          <w:sz w:val="21"/>
          <w:szCs w:val="21"/>
          <w:rtl w:val="0"/>
        </w:rPr>
        <w:t xml:space="preserve">:</w:t>
      </w:r>
    </w:p>
    <w:p w:rsidR="00000000" w:rsidDel="00000000" w:rsidP="00000000" w:rsidRDefault="00000000" w:rsidRPr="00000000" w14:paraId="00000242">
      <w:pPr>
        <w:rPr>
          <w:rFonts w:ascii="Arial" w:cs="Arial" w:eastAsia="Arial" w:hAnsi="Arial"/>
          <w:sz w:val="21"/>
          <w:szCs w:val="21"/>
        </w:rPr>
      </w:pPr>
      <w:r w:rsidDel="00000000" w:rsidR="00000000" w:rsidRPr="00000000">
        <w:rPr>
          <w:rFonts w:ascii="Arial" w:cs="Arial" w:eastAsia="Arial" w:hAnsi="Arial"/>
          <w:sz w:val="21"/>
          <w:szCs w:val="21"/>
          <w:rtl w:val="0"/>
        </w:rPr>
        <w:t xml:space="preserve">Numero di casi= 9</w:t>
      </w:r>
    </w:p>
    <w:p w:rsidR="00000000" w:rsidDel="00000000" w:rsidP="00000000" w:rsidRDefault="00000000" w:rsidRPr="00000000" w14:paraId="00000243">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tendenza centrale:</w:t>
      </w:r>
    </w:p>
    <w:p w:rsidR="00000000" w:rsidDel="00000000" w:rsidP="00000000" w:rsidRDefault="00000000" w:rsidRPr="00000000" w14:paraId="00000244">
      <w:pPr>
        <w:rPr>
          <w:rFonts w:ascii="Arial" w:cs="Arial" w:eastAsia="Arial" w:hAnsi="Arial"/>
          <w:sz w:val="21"/>
          <w:szCs w:val="21"/>
        </w:rPr>
      </w:pPr>
      <w:r w:rsidDel="00000000" w:rsidR="00000000" w:rsidRPr="00000000">
        <w:rPr>
          <w:rFonts w:ascii="Arial" w:cs="Arial" w:eastAsia="Arial" w:hAnsi="Arial"/>
          <w:sz w:val="21"/>
          <w:szCs w:val="21"/>
          <w:rtl w:val="0"/>
        </w:rPr>
        <w:t xml:space="preserve">  Moda = si</w:t>
      </w:r>
    </w:p>
    <w:p w:rsidR="00000000" w:rsidDel="00000000" w:rsidP="00000000" w:rsidRDefault="00000000" w:rsidRPr="00000000" w14:paraId="00000245">
      <w:pPr>
        <w:rPr>
          <w:rFonts w:ascii="Arial" w:cs="Arial" w:eastAsia="Arial" w:hAnsi="Arial"/>
          <w:sz w:val="21"/>
          <w:szCs w:val="21"/>
        </w:rPr>
      </w:pPr>
      <w:r w:rsidDel="00000000" w:rsidR="00000000" w:rsidRPr="00000000">
        <w:rPr>
          <w:rFonts w:ascii="Arial" w:cs="Arial" w:eastAsia="Arial" w:hAnsi="Arial"/>
          <w:sz w:val="21"/>
          <w:szCs w:val="21"/>
          <w:rtl w:val="0"/>
        </w:rPr>
        <w:t xml:space="preserve">  Mediana = si</w:t>
      </w:r>
    </w:p>
    <w:p w:rsidR="00000000" w:rsidDel="00000000" w:rsidP="00000000" w:rsidRDefault="00000000" w:rsidRPr="00000000" w14:paraId="00000246">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dispersione:</w:t>
      </w:r>
    </w:p>
    <w:p w:rsidR="00000000" w:rsidDel="00000000" w:rsidP="00000000" w:rsidRDefault="00000000" w:rsidRPr="00000000" w14:paraId="00000247">
      <w:pPr>
        <w:rPr>
          <w:rFonts w:ascii="Arial" w:cs="Arial" w:eastAsia="Arial" w:hAnsi="Arial"/>
          <w:sz w:val="21"/>
          <w:szCs w:val="21"/>
        </w:rPr>
      </w:pPr>
      <w:r w:rsidDel="00000000" w:rsidR="00000000" w:rsidRPr="00000000">
        <w:rPr>
          <w:rFonts w:ascii="Arial" w:cs="Arial" w:eastAsia="Arial" w:hAnsi="Arial"/>
          <w:sz w:val="21"/>
          <w:szCs w:val="21"/>
          <w:rtl w:val="0"/>
        </w:rPr>
        <w:t xml:space="preserve">  Squilibrio = 0.8</w:t>
      </w:r>
    </w:p>
    <w:p w:rsidR="00000000" w:rsidDel="00000000" w:rsidP="00000000" w:rsidRDefault="00000000" w:rsidRPr="00000000" w14:paraId="00000248">
      <w:pPr>
        <w:rPr>
          <w:rFonts w:ascii="Arial" w:cs="Arial" w:eastAsia="Arial" w:hAnsi="Arial"/>
          <w:sz w:val="21"/>
          <w:szCs w:val="21"/>
        </w:rPr>
      </w:pPr>
      <w:r w:rsidDel="00000000" w:rsidR="00000000" w:rsidRPr="00000000">
        <w:rPr>
          <w:rFonts w:ascii="Arial" w:cs="Arial" w:eastAsia="Arial" w:hAnsi="Arial"/>
          <w:sz w:val="21"/>
          <w:szCs w:val="21"/>
        </w:rPr>
        <w:drawing>
          <wp:inline distB="114300" distT="114300" distL="114300" distR="114300">
            <wp:extent cx="2177536" cy="1866460"/>
            <wp:effectExtent b="0" l="0" r="0" t="0"/>
            <wp:docPr id="19" name="image7.jpg"/>
            <a:graphic>
              <a:graphicData uri="http://schemas.openxmlformats.org/drawingml/2006/picture">
                <pic:pic>
                  <pic:nvPicPr>
                    <pic:cNvPr id="0" name="image7.jpg"/>
                    <pic:cNvPicPr preferRelativeResize="0"/>
                  </pic:nvPicPr>
                  <pic:blipFill>
                    <a:blip r:embed="rId17"/>
                    <a:srcRect b="0" l="0" r="0" t="0"/>
                    <a:stretch>
                      <a:fillRect/>
                    </a:stretch>
                  </pic:blipFill>
                  <pic:spPr>
                    <a:xfrm>
                      <a:off x="0" y="0"/>
                      <a:ext cx="2177536" cy="1866460"/>
                    </a:xfrm>
                    <a:prstGeom prst="rect"/>
                    <a:ln/>
                  </pic:spPr>
                </pic:pic>
              </a:graphicData>
            </a:graphic>
          </wp:inline>
        </w:drawing>
      </w:r>
      <w:r w:rsidDel="00000000" w:rsidR="00000000" w:rsidRPr="00000000">
        <w:rPr>
          <w:rtl w:val="0"/>
        </w:rPr>
      </w:r>
    </w:p>
    <w:p w:rsidR="00000000" w:rsidDel="00000000" w:rsidP="00000000" w:rsidRDefault="00000000" w:rsidRPr="00000000" w14:paraId="00000249">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Distribuzione di frequenza:</w:t>
      </w:r>
    </w:p>
    <w:p w:rsidR="00000000" w:rsidDel="00000000" w:rsidP="00000000" w:rsidRDefault="00000000" w:rsidRPr="00000000" w14:paraId="0000024A">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DOMANDA 10</w:t>
      </w:r>
    </w:p>
    <w:tbl>
      <w:tblPr>
        <w:tblStyle w:val="Table11"/>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trHeight w:val="590" w:hRule="atLeast"/>
        </w:trPr>
        <w:tc>
          <w:tcPr>
            <w:tcMar>
              <w:top w:w="100.0" w:type="dxa"/>
              <w:left w:w="100.0" w:type="dxa"/>
              <w:bottom w:w="100.0" w:type="dxa"/>
              <w:right w:w="100.0" w:type="dxa"/>
            </w:tcMar>
            <w:vAlign w:val="top"/>
          </w:tcPr>
          <w:p w:rsidR="00000000" w:rsidDel="00000000" w:rsidP="00000000" w:rsidRDefault="00000000" w:rsidRPr="00000000" w14:paraId="000002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2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2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2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2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Int. Fid. 95%</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2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2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2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2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2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0%:12%</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2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c>
          <w:tcPr>
            <w:tcMar>
              <w:top w:w="100.0" w:type="dxa"/>
              <w:left w:w="100.0" w:type="dxa"/>
              <w:bottom w:w="100.0" w:type="dxa"/>
              <w:right w:w="100.0" w:type="dxa"/>
            </w:tcMar>
            <w:vAlign w:val="top"/>
          </w:tcPr>
          <w:p w:rsidR="00000000" w:rsidDel="00000000" w:rsidP="00000000" w:rsidRDefault="00000000" w:rsidRPr="00000000" w14:paraId="000002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95%</w:t>
            </w:r>
          </w:p>
        </w:tc>
        <w:tc>
          <w:tcPr>
            <w:tcMar>
              <w:top w:w="100.0" w:type="dxa"/>
              <w:left w:w="100.0" w:type="dxa"/>
              <w:bottom w:w="100.0" w:type="dxa"/>
              <w:right w:w="100.0" w:type="dxa"/>
            </w:tcMar>
            <w:vAlign w:val="top"/>
          </w:tcPr>
          <w:p w:rsidR="00000000" w:rsidDel="00000000" w:rsidP="00000000" w:rsidRDefault="00000000" w:rsidRPr="00000000" w14:paraId="000002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38</w:t>
            </w:r>
          </w:p>
        </w:tc>
        <w:tc>
          <w:tcPr>
            <w:tcMar>
              <w:top w:w="100.0" w:type="dxa"/>
              <w:left w:w="100.0" w:type="dxa"/>
              <w:bottom w:w="100.0" w:type="dxa"/>
              <w:right w:w="100.0" w:type="dxa"/>
            </w:tcMar>
            <w:vAlign w:val="top"/>
          </w:tcPr>
          <w:p w:rsidR="00000000" w:rsidDel="00000000" w:rsidP="00000000" w:rsidRDefault="00000000" w:rsidRPr="00000000" w14:paraId="000002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2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88%:100%</w:t>
            </w:r>
            <w:r w:rsidDel="00000000" w:rsidR="00000000" w:rsidRPr="00000000">
              <w:rPr>
                <w:rtl w:val="0"/>
              </w:rPr>
            </w:r>
          </w:p>
        </w:tc>
      </w:tr>
    </w:tbl>
    <w:p w:rsidR="00000000" w:rsidDel="00000000" w:rsidP="00000000" w:rsidRDefault="00000000" w:rsidRPr="00000000" w14:paraId="00000261">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262">
      <w:pPr>
        <w:rPr>
          <w:rFonts w:ascii="Arial" w:cs="Arial" w:eastAsia="Arial" w:hAnsi="Arial"/>
          <w:sz w:val="21"/>
          <w:szCs w:val="21"/>
        </w:rPr>
      </w:pPr>
      <w:r w:rsidDel="00000000" w:rsidR="00000000" w:rsidRPr="00000000">
        <w:rPr>
          <w:rFonts w:ascii="Arial" w:cs="Arial" w:eastAsia="Arial" w:hAnsi="Arial"/>
          <w:b w:val="1"/>
          <w:sz w:val="21"/>
          <w:szCs w:val="21"/>
          <w:rtl w:val="0"/>
        </w:rPr>
        <w:t xml:space="preserve">Campione</w:t>
      </w:r>
      <w:r w:rsidDel="00000000" w:rsidR="00000000" w:rsidRPr="00000000">
        <w:rPr>
          <w:rFonts w:ascii="Arial" w:cs="Arial" w:eastAsia="Arial" w:hAnsi="Arial"/>
          <w:sz w:val="21"/>
          <w:szCs w:val="21"/>
          <w:rtl w:val="0"/>
        </w:rPr>
        <w:t xml:space="preserve">:</w:t>
      </w:r>
    </w:p>
    <w:p w:rsidR="00000000" w:rsidDel="00000000" w:rsidP="00000000" w:rsidRDefault="00000000" w:rsidRPr="00000000" w14:paraId="00000263">
      <w:pPr>
        <w:rPr>
          <w:rFonts w:ascii="Arial" w:cs="Arial" w:eastAsia="Arial" w:hAnsi="Arial"/>
          <w:sz w:val="21"/>
          <w:szCs w:val="21"/>
        </w:rPr>
      </w:pPr>
      <w:r w:rsidDel="00000000" w:rsidR="00000000" w:rsidRPr="00000000">
        <w:rPr>
          <w:rFonts w:ascii="Arial" w:cs="Arial" w:eastAsia="Arial" w:hAnsi="Arial"/>
          <w:sz w:val="21"/>
          <w:szCs w:val="21"/>
          <w:rtl w:val="0"/>
        </w:rPr>
        <w:t xml:space="preserve">Numero di casi= 38</w:t>
      </w:r>
    </w:p>
    <w:p w:rsidR="00000000" w:rsidDel="00000000" w:rsidP="00000000" w:rsidRDefault="00000000" w:rsidRPr="00000000" w14:paraId="00000264">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tendenza centrale:</w:t>
      </w:r>
    </w:p>
    <w:p w:rsidR="00000000" w:rsidDel="00000000" w:rsidP="00000000" w:rsidRDefault="00000000" w:rsidRPr="00000000" w14:paraId="00000265">
      <w:pPr>
        <w:rPr>
          <w:rFonts w:ascii="Arial" w:cs="Arial" w:eastAsia="Arial" w:hAnsi="Arial"/>
          <w:sz w:val="21"/>
          <w:szCs w:val="21"/>
        </w:rPr>
      </w:pPr>
      <w:r w:rsidDel="00000000" w:rsidR="00000000" w:rsidRPr="00000000">
        <w:rPr>
          <w:rFonts w:ascii="Arial" w:cs="Arial" w:eastAsia="Arial" w:hAnsi="Arial"/>
          <w:sz w:val="21"/>
          <w:szCs w:val="21"/>
          <w:rtl w:val="0"/>
        </w:rPr>
        <w:t xml:space="preserve">  Moda = si</w:t>
      </w:r>
    </w:p>
    <w:p w:rsidR="00000000" w:rsidDel="00000000" w:rsidP="00000000" w:rsidRDefault="00000000" w:rsidRPr="00000000" w14:paraId="00000266">
      <w:pPr>
        <w:rPr>
          <w:rFonts w:ascii="Arial" w:cs="Arial" w:eastAsia="Arial" w:hAnsi="Arial"/>
          <w:sz w:val="21"/>
          <w:szCs w:val="21"/>
        </w:rPr>
      </w:pPr>
      <w:r w:rsidDel="00000000" w:rsidR="00000000" w:rsidRPr="00000000">
        <w:rPr>
          <w:rFonts w:ascii="Arial" w:cs="Arial" w:eastAsia="Arial" w:hAnsi="Arial"/>
          <w:sz w:val="21"/>
          <w:szCs w:val="21"/>
          <w:rtl w:val="0"/>
        </w:rPr>
        <w:t xml:space="preserve">  Mediana = si</w:t>
      </w:r>
    </w:p>
    <w:p w:rsidR="00000000" w:rsidDel="00000000" w:rsidP="00000000" w:rsidRDefault="00000000" w:rsidRPr="00000000" w14:paraId="00000267">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dispersione:</w:t>
      </w:r>
    </w:p>
    <w:p w:rsidR="00000000" w:rsidDel="00000000" w:rsidP="00000000" w:rsidRDefault="00000000" w:rsidRPr="00000000" w14:paraId="00000268">
      <w:pPr>
        <w:rPr>
          <w:rFonts w:ascii="Arial" w:cs="Arial" w:eastAsia="Arial" w:hAnsi="Arial"/>
          <w:sz w:val="21"/>
          <w:szCs w:val="21"/>
        </w:rPr>
      </w:pPr>
      <w:r w:rsidDel="00000000" w:rsidR="00000000" w:rsidRPr="00000000">
        <w:rPr>
          <w:rFonts w:ascii="Arial" w:cs="Arial" w:eastAsia="Arial" w:hAnsi="Arial"/>
          <w:sz w:val="21"/>
          <w:szCs w:val="21"/>
          <w:rtl w:val="0"/>
        </w:rPr>
        <w:t xml:space="preserve">  Squilibrio = 0.9</w:t>
      </w:r>
    </w:p>
    <w:p w:rsidR="00000000" w:rsidDel="00000000" w:rsidP="00000000" w:rsidRDefault="00000000" w:rsidRPr="00000000" w14:paraId="00000269">
      <w:pPr>
        <w:rPr>
          <w:rFonts w:ascii="Arial" w:cs="Arial" w:eastAsia="Arial" w:hAnsi="Arial"/>
          <w:sz w:val="21"/>
          <w:szCs w:val="21"/>
        </w:rPr>
      </w:pPr>
      <w:r w:rsidDel="00000000" w:rsidR="00000000" w:rsidRPr="00000000">
        <w:rPr>
          <w:rFonts w:ascii="Arial" w:cs="Arial" w:eastAsia="Arial" w:hAnsi="Arial"/>
          <w:sz w:val="21"/>
          <w:szCs w:val="21"/>
        </w:rPr>
        <w:drawing>
          <wp:inline distB="114300" distT="114300" distL="114300" distR="114300">
            <wp:extent cx="2285048" cy="2081217"/>
            <wp:effectExtent b="0" l="0" r="0" t="0"/>
            <wp:docPr id="4" name="image26.jpg"/>
            <a:graphic>
              <a:graphicData uri="http://schemas.openxmlformats.org/drawingml/2006/picture">
                <pic:pic>
                  <pic:nvPicPr>
                    <pic:cNvPr id="0" name="image26.jpg"/>
                    <pic:cNvPicPr preferRelativeResize="0"/>
                  </pic:nvPicPr>
                  <pic:blipFill>
                    <a:blip r:embed="rId18"/>
                    <a:srcRect b="0" l="0" r="0" t="0"/>
                    <a:stretch>
                      <a:fillRect/>
                    </a:stretch>
                  </pic:blipFill>
                  <pic:spPr>
                    <a:xfrm>
                      <a:off x="0" y="0"/>
                      <a:ext cx="2285048" cy="2081217"/>
                    </a:xfrm>
                    <a:prstGeom prst="rect"/>
                    <a:ln/>
                  </pic:spPr>
                </pic:pic>
              </a:graphicData>
            </a:graphic>
          </wp:inline>
        </w:drawing>
      </w:r>
      <w:r w:rsidDel="00000000" w:rsidR="00000000" w:rsidRPr="00000000">
        <w:rPr>
          <w:rtl w:val="0"/>
        </w:rPr>
      </w:r>
    </w:p>
    <w:p w:rsidR="00000000" w:rsidDel="00000000" w:rsidP="00000000" w:rsidRDefault="00000000" w:rsidRPr="00000000" w14:paraId="0000026A">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26B">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26C">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Distribuzione di frequenza:</w:t>
      </w:r>
    </w:p>
    <w:p w:rsidR="00000000" w:rsidDel="00000000" w:rsidP="00000000" w:rsidRDefault="00000000" w:rsidRPr="00000000" w14:paraId="0000026D">
      <w:pPr>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DOMANDA 11</w:t>
      </w:r>
    </w:p>
    <w:tbl>
      <w:tblPr>
        <w:tblStyle w:val="Table12"/>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trHeight w:val="590" w:hRule="atLeast"/>
        </w:trPr>
        <w:tc>
          <w:tcPr>
            <w:tcMar>
              <w:top w:w="100.0" w:type="dxa"/>
              <w:left w:w="100.0" w:type="dxa"/>
              <w:bottom w:w="100.0" w:type="dxa"/>
              <w:right w:w="100.0" w:type="dxa"/>
            </w:tcMar>
            <w:vAlign w:val="top"/>
          </w:tcPr>
          <w:p w:rsidR="00000000" w:rsidDel="00000000" w:rsidP="00000000" w:rsidRDefault="00000000" w:rsidRPr="00000000" w14:paraId="000002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2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2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2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2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Int. Fid. 95%</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2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2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tcMar>
              <w:top w:w="100.0" w:type="dxa"/>
              <w:left w:w="100.0" w:type="dxa"/>
              <w:bottom w:w="100.0" w:type="dxa"/>
              <w:right w:w="100.0" w:type="dxa"/>
            </w:tcMar>
            <w:vAlign w:val="top"/>
          </w:tcPr>
          <w:p w:rsidR="00000000" w:rsidDel="00000000" w:rsidP="00000000" w:rsidRDefault="00000000" w:rsidRPr="00000000" w14:paraId="000002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2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tcMar>
              <w:top w:w="100.0" w:type="dxa"/>
              <w:left w:w="100.0" w:type="dxa"/>
              <w:bottom w:w="100.0" w:type="dxa"/>
              <w:right w:w="100.0" w:type="dxa"/>
            </w:tcMar>
            <w:vAlign w:val="top"/>
          </w:tcPr>
          <w:p w:rsidR="00000000" w:rsidDel="00000000" w:rsidP="00000000" w:rsidRDefault="00000000" w:rsidRPr="00000000" w14:paraId="000002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2%:24%</w:t>
            </w:r>
            <w:r w:rsidDel="00000000" w:rsidR="00000000" w:rsidRPr="00000000">
              <w:rPr>
                <w:rtl w:val="0"/>
              </w:rPr>
            </w:r>
          </w:p>
        </w:tc>
      </w:tr>
      <w:tr>
        <w:trPr>
          <w:trHeight w:val="485" w:hRule="atLeast"/>
        </w:trPr>
        <w:tc>
          <w:tcPr>
            <w:tcMar>
              <w:top w:w="100.0" w:type="dxa"/>
              <w:left w:w="100.0" w:type="dxa"/>
              <w:bottom w:w="100.0" w:type="dxa"/>
              <w:right w:w="100.0" w:type="dxa"/>
            </w:tcMar>
            <w:vAlign w:val="top"/>
          </w:tcPr>
          <w:p w:rsidR="00000000" w:rsidDel="00000000" w:rsidP="00000000" w:rsidRDefault="00000000" w:rsidRPr="00000000" w14:paraId="000002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c>
          <w:tcPr>
            <w:tcMar>
              <w:top w:w="100.0" w:type="dxa"/>
              <w:left w:w="100.0" w:type="dxa"/>
              <w:bottom w:w="100.0" w:type="dxa"/>
              <w:right w:w="100.0" w:type="dxa"/>
            </w:tcMar>
            <w:vAlign w:val="top"/>
          </w:tcPr>
          <w:p w:rsidR="00000000" w:rsidDel="00000000" w:rsidP="00000000" w:rsidRDefault="00000000" w:rsidRPr="00000000" w14:paraId="000002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87%</w:t>
            </w:r>
          </w:p>
        </w:tc>
        <w:tc>
          <w:tcPr>
            <w:tcMar>
              <w:top w:w="100.0" w:type="dxa"/>
              <w:left w:w="100.0" w:type="dxa"/>
              <w:bottom w:w="100.0" w:type="dxa"/>
              <w:right w:w="100.0" w:type="dxa"/>
            </w:tcMar>
            <w:vAlign w:val="top"/>
          </w:tcPr>
          <w:p w:rsidR="00000000" w:rsidDel="00000000" w:rsidP="00000000" w:rsidRDefault="00000000" w:rsidRPr="00000000" w14:paraId="000002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38</w:t>
            </w:r>
          </w:p>
        </w:tc>
        <w:tc>
          <w:tcPr>
            <w:tcMar>
              <w:top w:w="100.0" w:type="dxa"/>
              <w:left w:w="100.0" w:type="dxa"/>
              <w:bottom w:w="100.0" w:type="dxa"/>
              <w:right w:w="100.0" w:type="dxa"/>
            </w:tcMar>
            <w:vAlign w:val="top"/>
          </w:tcPr>
          <w:p w:rsidR="00000000" w:rsidDel="00000000" w:rsidP="00000000" w:rsidRDefault="00000000" w:rsidRPr="00000000" w14:paraId="000002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2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16"/>
                <w:szCs w:val="16"/>
                <w:rtl w:val="0"/>
              </w:rPr>
              <w:t xml:space="preserve">76%:98%</w:t>
            </w:r>
            <w:r w:rsidDel="00000000" w:rsidR="00000000" w:rsidRPr="00000000">
              <w:rPr>
                <w:rtl w:val="0"/>
              </w:rPr>
            </w:r>
          </w:p>
        </w:tc>
      </w:tr>
    </w:tbl>
    <w:p w:rsidR="00000000" w:rsidDel="00000000" w:rsidP="00000000" w:rsidRDefault="00000000" w:rsidRPr="00000000" w14:paraId="00000284">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285">
      <w:pPr>
        <w:rPr>
          <w:rFonts w:ascii="Arial" w:cs="Arial" w:eastAsia="Arial" w:hAnsi="Arial"/>
          <w:sz w:val="21"/>
          <w:szCs w:val="21"/>
        </w:rPr>
      </w:pPr>
      <w:r w:rsidDel="00000000" w:rsidR="00000000" w:rsidRPr="00000000">
        <w:rPr>
          <w:rFonts w:ascii="Arial" w:cs="Arial" w:eastAsia="Arial" w:hAnsi="Arial"/>
          <w:b w:val="1"/>
          <w:sz w:val="21"/>
          <w:szCs w:val="21"/>
          <w:rtl w:val="0"/>
        </w:rPr>
        <w:t xml:space="preserve">Campione</w:t>
      </w:r>
      <w:r w:rsidDel="00000000" w:rsidR="00000000" w:rsidRPr="00000000">
        <w:rPr>
          <w:rFonts w:ascii="Arial" w:cs="Arial" w:eastAsia="Arial" w:hAnsi="Arial"/>
          <w:sz w:val="21"/>
          <w:szCs w:val="21"/>
          <w:rtl w:val="0"/>
        </w:rPr>
        <w:t xml:space="preserve">:</w:t>
      </w:r>
    </w:p>
    <w:p w:rsidR="00000000" w:rsidDel="00000000" w:rsidP="00000000" w:rsidRDefault="00000000" w:rsidRPr="00000000" w14:paraId="00000286">
      <w:pPr>
        <w:rPr>
          <w:rFonts w:ascii="Arial" w:cs="Arial" w:eastAsia="Arial" w:hAnsi="Arial"/>
          <w:sz w:val="21"/>
          <w:szCs w:val="21"/>
        </w:rPr>
      </w:pPr>
      <w:r w:rsidDel="00000000" w:rsidR="00000000" w:rsidRPr="00000000">
        <w:rPr>
          <w:rFonts w:ascii="Arial" w:cs="Arial" w:eastAsia="Arial" w:hAnsi="Arial"/>
          <w:sz w:val="21"/>
          <w:szCs w:val="21"/>
          <w:rtl w:val="0"/>
        </w:rPr>
        <w:t xml:space="preserve">Numero di casi= 38</w:t>
      </w:r>
    </w:p>
    <w:p w:rsidR="00000000" w:rsidDel="00000000" w:rsidP="00000000" w:rsidRDefault="00000000" w:rsidRPr="00000000" w14:paraId="00000287">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tendenza centrale:</w:t>
      </w:r>
    </w:p>
    <w:p w:rsidR="00000000" w:rsidDel="00000000" w:rsidP="00000000" w:rsidRDefault="00000000" w:rsidRPr="00000000" w14:paraId="00000288">
      <w:pPr>
        <w:rPr>
          <w:rFonts w:ascii="Arial" w:cs="Arial" w:eastAsia="Arial" w:hAnsi="Arial"/>
          <w:sz w:val="21"/>
          <w:szCs w:val="21"/>
        </w:rPr>
      </w:pPr>
      <w:r w:rsidDel="00000000" w:rsidR="00000000" w:rsidRPr="00000000">
        <w:rPr>
          <w:rFonts w:ascii="Arial" w:cs="Arial" w:eastAsia="Arial" w:hAnsi="Arial"/>
          <w:sz w:val="21"/>
          <w:szCs w:val="21"/>
          <w:rtl w:val="0"/>
        </w:rPr>
        <w:t xml:space="preserve">  Moda = si</w:t>
      </w:r>
    </w:p>
    <w:p w:rsidR="00000000" w:rsidDel="00000000" w:rsidP="00000000" w:rsidRDefault="00000000" w:rsidRPr="00000000" w14:paraId="00000289">
      <w:pPr>
        <w:rPr>
          <w:rFonts w:ascii="Arial" w:cs="Arial" w:eastAsia="Arial" w:hAnsi="Arial"/>
          <w:sz w:val="21"/>
          <w:szCs w:val="21"/>
        </w:rPr>
      </w:pPr>
      <w:r w:rsidDel="00000000" w:rsidR="00000000" w:rsidRPr="00000000">
        <w:rPr>
          <w:rFonts w:ascii="Arial" w:cs="Arial" w:eastAsia="Arial" w:hAnsi="Arial"/>
          <w:sz w:val="21"/>
          <w:szCs w:val="21"/>
          <w:rtl w:val="0"/>
        </w:rPr>
        <w:t xml:space="preserve">  Mediana = si</w:t>
      </w:r>
    </w:p>
    <w:p w:rsidR="00000000" w:rsidDel="00000000" w:rsidP="00000000" w:rsidRDefault="00000000" w:rsidRPr="00000000" w14:paraId="0000028A">
      <w:pPr>
        <w:rPr>
          <w:rFonts w:ascii="Arial" w:cs="Arial" w:eastAsia="Arial" w:hAnsi="Arial"/>
          <w:sz w:val="21"/>
          <w:szCs w:val="21"/>
        </w:rPr>
      </w:pPr>
      <w:r w:rsidDel="00000000" w:rsidR="00000000" w:rsidRPr="00000000">
        <w:rPr>
          <w:rFonts w:ascii="Arial" w:cs="Arial" w:eastAsia="Arial" w:hAnsi="Arial"/>
          <w:sz w:val="21"/>
          <w:szCs w:val="21"/>
          <w:rtl w:val="0"/>
        </w:rPr>
        <w:t xml:space="preserve">Indici di dispersione:</w:t>
      </w:r>
    </w:p>
    <w:p w:rsidR="00000000" w:rsidDel="00000000" w:rsidP="00000000" w:rsidRDefault="00000000" w:rsidRPr="00000000" w14:paraId="0000028B">
      <w:pPr>
        <w:rPr>
          <w:rFonts w:ascii="Arial" w:cs="Arial" w:eastAsia="Arial" w:hAnsi="Arial"/>
          <w:sz w:val="21"/>
          <w:szCs w:val="21"/>
        </w:rPr>
      </w:pPr>
      <w:r w:rsidDel="00000000" w:rsidR="00000000" w:rsidRPr="00000000">
        <w:rPr>
          <w:rFonts w:ascii="Arial" w:cs="Arial" w:eastAsia="Arial" w:hAnsi="Arial"/>
          <w:sz w:val="21"/>
          <w:szCs w:val="21"/>
          <w:rtl w:val="0"/>
        </w:rPr>
        <w:t xml:space="preserve">  Squilibrio = 0.77</w:t>
      </w:r>
    </w:p>
    <w:p w:rsidR="00000000" w:rsidDel="00000000" w:rsidP="00000000" w:rsidRDefault="00000000" w:rsidRPr="00000000" w14:paraId="0000028C">
      <w:pPr>
        <w:rPr>
          <w:rFonts w:ascii="Arial" w:cs="Arial" w:eastAsia="Arial" w:hAnsi="Arial"/>
          <w:sz w:val="21"/>
          <w:szCs w:val="21"/>
        </w:rPr>
      </w:pPr>
      <w:r w:rsidDel="00000000" w:rsidR="00000000" w:rsidRPr="00000000">
        <w:rPr>
          <w:rFonts w:ascii="Arial" w:cs="Arial" w:eastAsia="Arial" w:hAnsi="Arial"/>
          <w:sz w:val="21"/>
          <w:szCs w:val="21"/>
        </w:rPr>
        <w:drawing>
          <wp:inline distB="114300" distT="114300" distL="114300" distR="114300">
            <wp:extent cx="2302642" cy="1842114"/>
            <wp:effectExtent b="0" l="0" r="0" t="0"/>
            <wp:docPr id="15" name="image8.jpg"/>
            <a:graphic>
              <a:graphicData uri="http://schemas.openxmlformats.org/drawingml/2006/picture">
                <pic:pic>
                  <pic:nvPicPr>
                    <pic:cNvPr id="0" name="image8.jpg"/>
                    <pic:cNvPicPr preferRelativeResize="0"/>
                  </pic:nvPicPr>
                  <pic:blipFill>
                    <a:blip r:embed="rId19"/>
                    <a:srcRect b="0" l="0" r="0" t="0"/>
                    <a:stretch>
                      <a:fillRect/>
                    </a:stretch>
                  </pic:blipFill>
                  <pic:spPr>
                    <a:xfrm>
                      <a:off x="0" y="0"/>
                      <a:ext cx="2302642" cy="1842114"/>
                    </a:xfrm>
                    <a:prstGeom prst="rect"/>
                    <a:ln/>
                  </pic:spPr>
                </pic:pic>
              </a:graphicData>
            </a:graphic>
          </wp:inline>
        </w:drawing>
      </w:r>
      <w:r w:rsidDel="00000000" w:rsidR="00000000" w:rsidRPr="00000000">
        <w:rPr>
          <w:rtl w:val="0"/>
        </w:rPr>
      </w:r>
    </w:p>
    <w:p w:rsidR="00000000" w:rsidDel="00000000" w:rsidP="00000000" w:rsidRDefault="00000000" w:rsidRPr="00000000" w14:paraId="0000028D">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28E">
      <w:pPr>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ANALISI BIVARIATA</w:t>
      </w:r>
    </w:p>
    <w:p w:rsidR="00000000" w:rsidDel="00000000" w:rsidP="00000000" w:rsidRDefault="00000000" w:rsidRPr="00000000" w14:paraId="0000028F">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290">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genere x DOMANDA 7</w:t>
      </w:r>
    </w:p>
    <w:tbl>
      <w:tblPr>
        <w:tblStyle w:val="Table13"/>
        <w:tblW w:w="405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700"/>
        <w:gridCol w:w="635"/>
        <w:gridCol w:w="665"/>
        <w:gridCol w:w="1055"/>
        <w:tblGridChange w:id="0">
          <w:tblGrid>
            <w:gridCol w:w="1700"/>
            <w:gridCol w:w="635"/>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291">
            <w:pPr>
              <w:spacing w:after="220" w:before="220" w:lineRule="auto"/>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DOMANDA 7-&gt;</w:t>
            </w:r>
          </w:p>
          <w:p w:rsidR="00000000" w:rsidDel="00000000" w:rsidP="00000000" w:rsidRDefault="00000000" w:rsidRPr="00000000" w14:paraId="000002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genere</w:t>
            </w:r>
          </w:p>
        </w:tc>
        <w:tc>
          <w:tcPr>
            <w:tcMar>
              <w:top w:w="100.0" w:type="dxa"/>
              <w:left w:w="100.0" w:type="dxa"/>
              <w:bottom w:w="100.0" w:type="dxa"/>
              <w:right w:w="100.0" w:type="dxa"/>
            </w:tcMar>
            <w:vAlign w:val="top"/>
          </w:tcPr>
          <w:p w:rsidR="00000000" w:rsidDel="00000000" w:rsidP="00000000" w:rsidRDefault="00000000" w:rsidRPr="00000000" w14:paraId="000002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b w:val="1"/>
                <w:sz w:val="21"/>
                <w:szCs w:val="21"/>
                <w:u w:val="single"/>
                <w:rtl w:val="0"/>
              </w:rPr>
              <w:t xml:space="preserve">no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b w:val="1"/>
                <w:sz w:val="21"/>
                <w:szCs w:val="21"/>
                <w:u w:val="single"/>
                <w:rtl w:val="0"/>
              </w:rPr>
              <w:t xml:space="preserve">si</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u w:val="single"/>
              </w:rPr>
            </w:pPr>
            <w:r w:rsidDel="00000000" w:rsidR="00000000" w:rsidRPr="00000000">
              <w:rPr>
                <w:rFonts w:ascii="Arial" w:cs="Arial" w:eastAsia="Arial" w:hAnsi="Arial"/>
                <w:sz w:val="18"/>
                <w:szCs w:val="18"/>
                <w:u w:val="single"/>
                <w:rtl w:val="0"/>
              </w:rPr>
              <w:t xml:space="preserve">Marginale</w:t>
            </w:r>
          </w:p>
          <w:p w:rsidR="00000000" w:rsidDel="00000000" w:rsidP="00000000" w:rsidRDefault="00000000" w:rsidRPr="00000000" w14:paraId="000002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2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b w:val="1"/>
                <w:sz w:val="21"/>
                <w:szCs w:val="21"/>
                <w:u w:val="single"/>
                <w:rtl w:val="0"/>
              </w:rPr>
              <w:t xml:space="preserve">F</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5</w:t>
            </w:r>
          </w:p>
          <w:p w:rsidR="00000000" w:rsidDel="00000000" w:rsidP="00000000" w:rsidRDefault="00000000" w:rsidRPr="00000000" w14:paraId="000002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1"/>
                <w:sz w:val="21"/>
                <w:szCs w:val="21"/>
                <w:u w:val="single"/>
              </w:rPr>
            </w:pPr>
            <w:r w:rsidDel="00000000" w:rsidR="00000000" w:rsidRPr="00000000">
              <w:rPr>
                <w:rFonts w:ascii="Arial" w:cs="Arial" w:eastAsia="Arial" w:hAnsi="Arial"/>
                <w:i w:val="1"/>
                <w:sz w:val="21"/>
                <w:szCs w:val="21"/>
                <w:u w:val="single"/>
                <w:rtl w:val="0"/>
              </w:rPr>
              <w:t xml:space="preserve">5.7</w:t>
            </w:r>
          </w:p>
          <w:p w:rsidR="00000000" w:rsidDel="00000000" w:rsidP="00000000" w:rsidRDefault="00000000" w:rsidRPr="00000000" w14:paraId="000002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-0.3</w:t>
            </w:r>
          </w:p>
        </w:tc>
        <w:tc>
          <w:tcPr>
            <w:tcMar>
              <w:top w:w="100.0" w:type="dxa"/>
              <w:left w:w="100.0" w:type="dxa"/>
              <w:bottom w:w="100.0" w:type="dxa"/>
              <w:right w:w="100.0" w:type="dxa"/>
            </w:tcMar>
            <w:vAlign w:val="top"/>
          </w:tcPr>
          <w:p w:rsidR="00000000" w:rsidDel="00000000" w:rsidP="00000000" w:rsidRDefault="00000000" w:rsidRPr="00000000" w14:paraId="000002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26</w:t>
            </w:r>
          </w:p>
          <w:p w:rsidR="00000000" w:rsidDel="00000000" w:rsidP="00000000" w:rsidRDefault="00000000" w:rsidRPr="00000000" w14:paraId="000002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1"/>
                <w:sz w:val="21"/>
                <w:szCs w:val="21"/>
                <w:u w:val="single"/>
              </w:rPr>
            </w:pPr>
            <w:r w:rsidDel="00000000" w:rsidR="00000000" w:rsidRPr="00000000">
              <w:rPr>
                <w:rFonts w:ascii="Arial" w:cs="Arial" w:eastAsia="Arial" w:hAnsi="Arial"/>
                <w:i w:val="1"/>
                <w:sz w:val="21"/>
                <w:szCs w:val="21"/>
                <w:u w:val="single"/>
                <w:rtl w:val="0"/>
              </w:rPr>
              <w:t xml:space="preserve">25.3</w:t>
            </w:r>
          </w:p>
          <w:p w:rsidR="00000000" w:rsidDel="00000000" w:rsidP="00000000" w:rsidRDefault="00000000" w:rsidRPr="00000000" w14:paraId="000002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2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31</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2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b w:val="1"/>
                <w:sz w:val="21"/>
                <w:szCs w:val="21"/>
                <w:u w:val="single"/>
                <w:rtl w:val="0"/>
              </w:rPr>
              <w:t xml:space="preserv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2</w:t>
            </w:r>
          </w:p>
          <w:p w:rsidR="00000000" w:rsidDel="00000000" w:rsidP="00000000" w:rsidRDefault="00000000" w:rsidRPr="00000000" w14:paraId="000002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1"/>
                <w:sz w:val="21"/>
                <w:szCs w:val="21"/>
                <w:u w:val="single"/>
              </w:rPr>
            </w:pPr>
            <w:r w:rsidDel="00000000" w:rsidR="00000000" w:rsidRPr="00000000">
              <w:rPr>
                <w:rFonts w:ascii="Arial" w:cs="Arial" w:eastAsia="Arial" w:hAnsi="Arial"/>
                <w:i w:val="1"/>
                <w:sz w:val="21"/>
                <w:szCs w:val="21"/>
                <w:u w:val="single"/>
                <w:rtl w:val="0"/>
              </w:rPr>
              <w:t xml:space="preserve">1.3</w:t>
            </w:r>
          </w:p>
          <w:p w:rsidR="00000000" w:rsidDel="00000000" w:rsidP="00000000" w:rsidRDefault="00000000" w:rsidRPr="00000000" w14:paraId="000002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0.6</w:t>
            </w:r>
          </w:p>
        </w:tc>
        <w:tc>
          <w:tcPr>
            <w:tcMar>
              <w:top w:w="100.0" w:type="dxa"/>
              <w:left w:w="100.0" w:type="dxa"/>
              <w:bottom w:w="100.0" w:type="dxa"/>
              <w:right w:w="100.0" w:type="dxa"/>
            </w:tcMar>
            <w:vAlign w:val="top"/>
          </w:tcPr>
          <w:p w:rsidR="00000000" w:rsidDel="00000000" w:rsidP="00000000" w:rsidRDefault="00000000" w:rsidRPr="00000000" w14:paraId="000002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5</w:t>
            </w:r>
          </w:p>
          <w:p w:rsidR="00000000" w:rsidDel="00000000" w:rsidP="00000000" w:rsidRDefault="00000000" w:rsidRPr="00000000" w14:paraId="000002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1"/>
                <w:sz w:val="21"/>
                <w:szCs w:val="21"/>
                <w:u w:val="single"/>
              </w:rPr>
            </w:pPr>
            <w:r w:rsidDel="00000000" w:rsidR="00000000" w:rsidRPr="00000000">
              <w:rPr>
                <w:rFonts w:ascii="Arial" w:cs="Arial" w:eastAsia="Arial" w:hAnsi="Arial"/>
                <w:i w:val="1"/>
                <w:sz w:val="21"/>
                <w:szCs w:val="21"/>
                <w:u w:val="single"/>
                <w:rtl w:val="0"/>
              </w:rPr>
              <w:t xml:space="preserve">5.7</w:t>
            </w:r>
          </w:p>
          <w:p w:rsidR="00000000" w:rsidDel="00000000" w:rsidP="00000000" w:rsidRDefault="00000000" w:rsidRPr="00000000" w14:paraId="000002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-0.3</w:t>
            </w:r>
          </w:p>
        </w:tc>
        <w:tc>
          <w:tcPr>
            <w:tcMar>
              <w:top w:w="100.0" w:type="dxa"/>
              <w:left w:w="100.0" w:type="dxa"/>
              <w:bottom w:w="100.0" w:type="dxa"/>
              <w:right w:w="100.0" w:type="dxa"/>
            </w:tcMar>
            <w:vAlign w:val="top"/>
          </w:tcPr>
          <w:p w:rsidR="00000000" w:rsidDel="00000000" w:rsidP="00000000" w:rsidRDefault="00000000" w:rsidRPr="00000000" w14:paraId="000002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7</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u w:val="single"/>
              </w:rPr>
            </w:pPr>
            <w:r w:rsidDel="00000000" w:rsidR="00000000" w:rsidRPr="00000000">
              <w:rPr>
                <w:rFonts w:ascii="Arial" w:cs="Arial" w:eastAsia="Arial" w:hAnsi="Arial"/>
                <w:sz w:val="18"/>
                <w:szCs w:val="18"/>
                <w:u w:val="single"/>
                <w:rtl w:val="0"/>
              </w:rPr>
              <w:t xml:space="preserve">Marginale</w:t>
            </w:r>
          </w:p>
          <w:p w:rsidR="00000000" w:rsidDel="00000000" w:rsidP="00000000" w:rsidRDefault="00000000" w:rsidRPr="00000000" w14:paraId="000002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31</w:t>
            </w:r>
          </w:p>
        </w:tc>
        <w:tc>
          <w:tcPr>
            <w:tcMar>
              <w:top w:w="100.0" w:type="dxa"/>
              <w:left w:w="100.0" w:type="dxa"/>
              <w:bottom w:w="100.0" w:type="dxa"/>
              <w:right w:w="100.0" w:type="dxa"/>
            </w:tcMar>
            <w:vAlign w:val="top"/>
          </w:tcPr>
          <w:p w:rsidR="00000000" w:rsidDel="00000000" w:rsidP="00000000" w:rsidRDefault="00000000" w:rsidRPr="00000000" w14:paraId="000002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38</w:t>
            </w:r>
          </w:p>
        </w:tc>
      </w:tr>
    </w:tbl>
    <w:p w:rsidR="00000000" w:rsidDel="00000000" w:rsidP="00000000" w:rsidRDefault="00000000" w:rsidRPr="00000000" w14:paraId="000002AC">
      <w:pPr>
        <w:spacing w:after="220" w:before="220" w:lineRule="auto"/>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X quadro = 0.59. Significatività = 0.443</w:t>
      </w:r>
    </w:p>
    <w:p w:rsidR="00000000" w:rsidDel="00000000" w:rsidP="00000000" w:rsidRDefault="00000000" w:rsidRPr="00000000" w14:paraId="000002AD">
      <w:pPr>
        <w:spacing w:after="220" w:before="220" w:lineRule="auto"/>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V di Cramer = 0.12</w:t>
      </w:r>
    </w:p>
    <w:p w:rsidR="00000000" w:rsidDel="00000000" w:rsidP="00000000" w:rsidRDefault="00000000" w:rsidRPr="00000000" w14:paraId="000002AE">
      <w:pPr>
        <w:spacing w:after="220" w:before="220" w:lineRule="auto"/>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Probabilità esatta (dal test di Fisher) = 0.283</w:t>
      </w:r>
    </w:p>
    <w:p w:rsidR="00000000" w:rsidDel="00000000" w:rsidP="00000000" w:rsidRDefault="00000000" w:rsidRPr="00000000" w14:paraId="000002AF">
      <w:pPr>
        <w:spacing w:after="220" w:before="220" w:lineRule="auto"/>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Nelle celle della tabella sono indicati:</w:t>
      </w:r>
    </w:p>
    <w:p w:rsidR="00000000" w:rsidDel="00000000" w:rsidP="00000000" w:rsidRDefault="00000000" w:rsidRPr="00000000" w14:paraId="000002B0">
      <w:pPr>
        <w:numPr>
          <w:ilvl w:val="0"/>
          <w:numId w:val="15"/>
        </w:numPr>
        <w:spacing w:after="0" w:afterAutospacing="0" w:before="220" w:lineRule="auto"/>
        <w:ind w:left="720" w:hanging="360"/>
      </w:pPr>
      <w:r w:rsidDel="00000000" w:rsidR="00000000" w:rsidRPr="00000000">
        <w:rPr>
          <w:rFonts w:ascii="Arial" w:cs="Arial" w:eastAsia="Arial" w:hAnsi="Arial"/>
          <w:sz w:val="21"/>
          <w:szCs w:val="21"/>
          <w:u w:val="single"/>
          <w:rtl w:val="0"/>
        </w:rPr>
        <w:t xml:space="preserve">la frequenza osservata O</w:t>
      </w:r>
    </w:p>
    <w:p w:rsidR="00000000" w:rsidDel="00000000" w:rsidP="00000000" w:rsidRDefault="00000000" w:rsidRPr="00000000" w14:paraId="000002B1">
      <w:pPr>
        <w:numPr>
          <w:ilvl w:val="0"/>
          <w:numId w:val="15"/>
        </w:numPr>
        <w:spacing w:after="0" w:afterAutospacing="0" w:before="0" w:beforeAutospacing="0" w:lineRule="auto"/>
        <w:ind w:left="720" w:hanging="360"/>
      </w:pPr>
      <w:r w:rsidDel="00000000" w:rsidR="00000000" w:rsidRPr="00000000">
        <w:rPr>
          <w:rFonts w:ascii="Arial" w:cs="Arial" w:eastAsia="Arial" w:hAnsi="Arial"/>
          <w:sz w:val="21"/>
          <w:szCs w:val="21"/>
          <w:u w:val="single"/>
          <w:rtl w:val="0"/>
        </w:rPr>
        <w:t xml:space="preserve">la frequenza attesa A</w:t>
      </w:r>
    </w:p>
    <w:p w:rsidR="00000000" w:rsidDel="00000000" w:rsidP="00000000" w:rsidRDefault="00000000" w:rsidRPr="00000000" w14:paraId="000002B2">
      <w:pPr>
        <w:numPr>
          <w:ilvl w:val="0"/>
          <w:numId w:val="15"/>
        </w:numPr>
        <w:spacing w:after="220" w:before="0" w:beforeAutospacing="0" w:lineRule="auto"/>
        <w:ind w:left="720" w:hanging="360"/>
      </w:pPr>
      <w:r w:rsidDel="00000000" w:rsidR="00000000" w:rsidRPr="00000000">
        <w:rPr>
          <w:rFonts w:ascii="Arial" w:cs="Arial" w:eastAsia="Arial" w:hAnsi="Arial"/>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2B3">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1801014" cy="2972117"/>
            <wp:effectExtent b="0" l="0" r="0" t="0"/>
            <wp:docPr id="7" name="image3.jpg"/>
            <a:graphic>
              <a:graphicData uri="http://schemas.openxmlformats.org/drawingml/2006/picture">
                <pic:pic>
                  <pic:nvPicPr>
                    <pic:cNvPr id="0" name="image3.jpg"/>
                    <pic:cNvPicPr preferRelativeResize="0"/>
                  </pic:nvPicPr>
                  <pic:blipFill>
                    <a:blip r:embed="rId20"/>
                    <a:srcRect b="0" l="0" r="0" t="0"/>
                    <a:stretch>
                      <a:fillRect/>
                    </a:stretch>
                  </pic:blipFill>
                  <pic:spPr>
                    <a:xfrm>
                      <a:off x="0" y="0"/>
                      <a:ext cx="1801014" cy="2972117"/>
                    </a:xfrm>
                    <a:prstGeom prst="rect"/>
                    <a:ln/>
                  </pic:spPr>
                </pic:pic>
              </a:graphicData>
            </a:graphic>
          </wp:inline>
        </w:drawing>
      </w:r>
      <w:r w:rsidDel="00000000" w:rsidR="00000000" w:rsidRPr="00000000">
        <w:rPr>
          <w:rtl w:val="0"/>
        </w:rPr>
      </w:r>
    </w:p>
    <w:p w:rsidR="00000000" w:rsidDel="00000000" w:rsidP="00000000" w:rsidRDefault="00000000" w:rsidRPr="00000000" w14:paraId="000002B4">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2B5">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genere x DOMANDA 8</w:t>
      </w:r>
    </w:p>
    <w:tbl>
      <w:tblPr>
        <w:tblStyle w:val="Table14"/>
        <w:tblW w:w="3980.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700"/>
        <w:gridCol w:w="560"/>
        <w:gridCol w:w="665"/>
        <w:gridCol w:w="1055"/>
        <w:tblGridChange w:id="0">
          <w:tblGrid>
            <w:gridCol w:w="1700"/>
            <w:gridCol w:w="560"/>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2B6">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8-&gt;</w:t>
            </w:r>
          </w:p>
          <w:p w:rsidR="00000000" w:rsidDel="00000000" w:rsidP="00000000" w:rsidRDefault="00000000" w:rsidRPr="00000000" w14:paraId="000002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genere</w:t>
            </w:r>
          </w:p>
        </w:tc>
        <w:tc>
          <w:tcPr>
            <w:tcMar>
              <w:top w:w="100.0" w:type="dxa"/>
              <w:left w:w="100.0" w:type="dxa"/>
              <w:bottom w:w="100.0" w:type="dxa"/>
              <w:right w:w="100.0" w:type="dxa"/>
            </w:tcMar>
            <w:vAlign w:val="top"/>
          </w:tcPr>
          <w:p w:rsidR="00000000" w:rsidDel="00000000" w:rsidP="00000000" w:rsidRDefault="00000000" w:rsidRPr="00000000" w14:paraId="000002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2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2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2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F</w:t>
            </w:r>
          </w:p>
        </w:tc>
        <w:tc>
          <w:tcPr>
            <w:tcMar>
              <w:top w:w="100.0" w:type="dxa"/>
              <w:left w:w="100.0" w:type="dxa"/>
              <w:bottom w:w="100.0" w:type="dxa"/>
              <w:right w:w="100.0" w:type="dxa"/>
            </w:tcMar>
            <w:vAlign w:val="top"/>
          </w:tcPr>
          <w:p w:rsidR="00000000" w:rsidDel="00000000" w:rsidP="00000000" w:rsidRDefault="00000000" w:rsidRPr="00000000" w14:paraId="000002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p w:rsidR="00000000" w:rsidDel="00000000" w:rsidP="00000000" w:rsidRDefault="00000000" w:rsidRPr="00000000" w14:paraId="000002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0.8</w:t>
            </w:r>
          </w:p>
          <w:p w:rsidR="00000000" w:rsidDel="00000000" w:rsidP="00000000" w:rsidRDefault="00000000" w:rsidRPr="00000000" w14:paraId="000002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2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31</w:t>
            </w:r>
          </w:p>
          <w:p w:rsidR="00000000" w:rsidDel="00000000" w:rsidP="00000000" w:rsidRDefault="00000000" w:rsidRPr="00000000" w14:paraId="000002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30.2</w:t>
            </w:r>
          </w:p>
          <w:p w:rsidR="00000000" w:rsidDel="00000000" w:rsidP="00000000" w:rsidRDefault="00000000" w:rsidRPr="00000000" w14:paraId="000002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2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31</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2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M</w:t>
            </w:r>
          </w:p>
        </w:tc>
        <w:tc>
          <w:tcPr>
            <w:tcMar>
              <w:top w:w="100.0" w:type="dxa"/>
              <w:left w:w="100.0" w:type="dxa"/>
              <w:bottom w:w="100.0" w:type="dxa"/>
              <w:right w:w="100.0" w:type="dxa"/>
            </w:tcMar>
            <w:vAlign w:val="top"/>
          </w:tcPr>
          <w:p w:rsidR="00000000" w:rsidDel="00000000" w:rsidP="00000000" w:rsidRDefault="00000000" w:rsidRPr="00000000" w14:paraId="000002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2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0.2</w:t>
            </w:r>
          </w:p>
          <w:p w:rsidR="00000000" w:rsidDel="00000000" w:rsidP="00000000" w:rsidRDefault="00000000" w:rsidRPr="00000000" w14:paraId="000002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2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6</w:t>
            </w:r>
          </w:p>
          <w:p w:rsidR="00000000" w:rsidDel="00000000" w:rsidP="00000000" w:rsidRDefault="00000000" w:rsidRPr="00000000" w14:paraId="000002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6.8</w:t>
            </w:r>
          </w:p>
          <w:p w:rsidR="00000000" w:rsidDel="00000000" w:rsidP="00000000" w:rsidRDefault="00000000" w:rsidRPr="00000000" w14:paraId="000002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-0.3</w:t>
            </w:r>
          </w:p>
        </w:tc>
        <w:tc>
          <w:tcPr>
            <w:tcMar>
              <w:top w:w="100.0" w:type="dxa"/>
              <w:left w:w="100.0" w:type="dxa"/>
              <w:bottom w:w="100.0" w:type="dxa"/>
              <w:right w:w="100.0" w:type="dxa"/>
            </w:tcMar>
            <w:vAlign w:val="top"/>
          </w:tcPr>
          <w:p w:rsidR="00000000" w:rsidDel="00000000" w:rsidP="00000000" w:rsidRDefault="00000000" w:rsidRPr="00000000" w14:paraId="000002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7</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2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2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37</w:t>
            </w:r>
          </w:p>
        </w:tc>
        <w:tc>
          <w:tcPr>
            <w:tcMar>
              <w:top w:w="100.0" w:type="dxa"/>
              <w:left w:w="100.0" w:type="dxa"/>
              <w:bottom w:w="100.0" w:type="dxa"/>
              <w:right w:w="100.0" w:type="dxa"/>
            </w:tcMar>
            <w:vAlign w:val="top"/>
          </w:tcPr>
          <w:p w:rsidR="00000000" w:rsidDel="00000000" w:rsidP="00000000" w:rsidRDefault="00000000" w:rsidRPr="00000000" w14:paraId="000002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2D1">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Il valore di X quadro non è significativo dato che vi sono frequenze attese minori di 1. Fare riferimento ai residui standardizzati.</w:t>
      </w:r>
    </w:p>
    <w:p w:rsidR="00000000" w:rsidDel="00000000" w:rsidP="00000000" w:rsidRDefault="00000000" w:rsidRPr="00000000" w14:paraId="000002D2">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Probabilità esatta (dal test di Fisher) = 0.184</w:t>
      </w:r>
    </w:p>
    <w:p w:rsidR="00000000" w:rsidDel="00000000" w:rsidP="00000000" w:rsidRDefault="00000000" w:rsidRPr="00000000" w14:paraId="000002D3">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2D4">
      <w:pPr>
        <w:numPr>
          <w:ilvl w:val="0"/>
          <w:numId w:val="6"/>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2D5">
      <w:pPr>
        <w:numPr>
          <w:ilvl w:val="0"/>
          <w:numId w:val="6"/>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2D6">
      <w:pPr>
        <w:numPr>
          <w:ilvl w:val="0"/>
          <w:numId w:val="6"/>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2D7">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1837455" cy="3164506"/>
            <wp:effectExtent b="0" l="0" r="0" t="0"/>
            <wp:docPr id="20" name="image11.jpg"/>
            <a:graphic>
              <a:graphicData uri="http://schemas.openxmlformats.org/drawingml/2006/picture">
                <pic:pic>
                  <pic:nvPicPr>
                    <pic:cNvPr id="0" name="image11.jpg"/>
                    <pic:cNvPicPr preferRelativeResize="0"/>
                  </pic:nvPicPr>
                  <pic:blipFill>
                    <a:blip r:embed="rId21"/>
                    <a:srcRect b="0" l="0" r="0" t="0"/>
                    <a:stretch>
                      <a:fillRect/>
                    </a:stretch>
                  </pic:blipFill>
                  <pic:spPr>
                    <a:xfrm>
                      <a:off x="0" y="0"/>
                      <a:ext cx="1837455" cy="3164506"/>
                    </a:xfrm>
                    <a:prstGeom prst="rect"/>
                    <a:ln/>
                  </pic:spPr>
                </pic:pic>
              </a:graphicData>
            </a:graphic>
          </wp:inline>
        </w:drawing>
      </w:r>
      <w:r w:rsidDel="00000000" w:rsidR="00000000" w:rsidRPr="00000000">
        <w:rPr>
          <w:rtl w:val="0"/>
        </w:rPr>
      </w:r>
    </w:p>
    <w:p w:rsidR="00000000" w:rsidDel="00000000" w:rsidP="00000000" w:rsidRDefault="00000000" w:rsidRPr="00000000" w14:paraId="000002D8">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2D9">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genere x DOMANDA 10</w:t>
      </w:r>
    </w:p>
    <w:tbl>
      <w:tblPr>
        <w:tblStyle w:val="Table15"/>
        <w:tblW w:w="417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820"/>
        <w:gridCol w:w="635"/>
        <w:gridCol w:w="665"/>
        <w:gridCol w:w="1055"/>
        <w:tblGridChange w:id="0">
          <w:tblGrid>
            <w:gridCol w:w="1820"/>
            <w:gridCol w:w="635"/>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2DA">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10-&gt;</w:t>
            </w:r>
          </w:p>
          <w:p w:rsidR="00000000" w:rsidDel="00000000" w:rsidP="00000000" w:rsidRDefault="00000000" w:rsidRPr="00000000" w14:paraId="000002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genere</w:t>
            </w:r>
          </w:p>
        </w:tc>
        <w:tc>
          <w:tcPr>
            <w:tcMar>
              <w:top w:w="100.0" w:type="dxa"/>
              <w:left w:w="100.0" w:type="dxa"/>
              <w:bottom w:w="100.0" w:type="dxa"/>
              <w:right w:w="100.0" w:type="dxa"/>
            </w:tcMar>
            <w:vAlign w:val="top"/>
          </w:tcPr>
          <w:p w:rsidR="00000000" w:rsidDel="00000000" w:rsidP="00000000" w:rsidRDefault="00000000" w:rsidRPr="00000000" w14:paraId="000002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2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2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2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F</w:t>
            </w:r>
          </w:p>
        </w:tc>
        <w:tc>
          <w:tcPr>
            <w:tcMar>
              <w:top w:w="100.0" w:type="dxa"/>
              <w:left w:w="100.0" w:type="dxa"/>
              <w:bottom w:w="100.0" w:type="dxa"/>
              <w:right w:w="100.0" w:type="dxa"/>
            </w:tcMar>
            <w:vAlign w:val="top"/>
          </w:tcPr>
          <w:p w:rsidR="00000000" w:rsidDel="00000000" w:rsidP="00000000" w:rsidRDefault="00000000" w:rsidRPr="00000000" w14:paraId="000002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2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1.6</w:t>
            </w:r>
          </w:p>
          <w:p w:rsidR="00000000" w:rsidDel="00000000" w:rsidP="00000000" w:rsidRDefault="00000000" w:rsidRPr="00000000" w14:paraId="000002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-0.5</w:t>
            </w:r>
          </w:p>
        </w:tc>
        <w:tc>
          <w:tcPr>
            <w:tcMar>
              <w:top w:w="100.0" w:type="dxa"/>
              <w:left w:w="100.0" w:type="dxa"/>
              <w:bottom w:w="100.0" w:type="dxa"/>
              <w:right w:w="100.0" w:type="dxa"/>
            </w:tcMar>
            <w:vAlign w:val="top"/>
          </w:tcPr>
          <w:p w:rsidR="00000000" w:rsidDel="00000000" w:rsidP="00000000" w:rsidRDefault="00000000" w:rsidRPr="00000000" w14:paraId="000002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30</w:t>
            </w:r>
          </w:p>
          <w:p w:rsidR="00000000" w:rsidDel="00000000" w:rsidP="00000000" w:rsidRDefault="00000000" w:rsidRPr="00000000" w14:paraId="000002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29.4</w:t>
            </w:r>
          </w:p>
          <w:p w:rsidR="00000000" w:rsidDel="00000000" w:rsidP="00000000" w:rsidRDefault="00000000" w:rsidRPr="00000000" w14:paraId="000002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2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31</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2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M</w:t>
            </w:r>
          </w:p>
        </w:tc>
        <w:tc>
          <w:tcPr>
            <w:tcMar>
              <w:top w:w="100.0" w:type="dxa"/>
              <w:left w:w="100.0" w:type="dxa"/>
              <w:bottom w:w="100.0" w:type="dxa"/>
              <w:right w:w="100.0" w:type="dxa"/>
            </w:tcMar>
            <w:vAlign w:val="top"/>
          </w:tcPr>
          <w:p w:rsidR="00000000" w:rsidDel="00000000" w:rsidP="00000000" w:rsidRDefault="00000000" w:rsidRPr="00000000" w14:paraId="000002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2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0.4</w:t>
            </w:r>
          </w:p>
          <w:p w:rsidR="00000000" w:rsidDel="00000000" w:rsidP="00000000" w:rsidRDefault="00000000" w:rsidRPr="00000000" w14:paraId="000002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2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6</w:t>
            </w:r>
          </w:p>
          <w:p w:rsidR="00000000" w:rsidDel="00000000" w:rsidP="00000000" w:rsidRDefault="00000000" w:rsidRPr="00000000" w14:paraId="000002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6.6</w:t>
            </w:r>
          </w:p>
          <w:p w:rsidR="00000000" w:rsidDel="00000000" w:rsidP="00000000" w:rsidRDefault="00000000" w:rsidRPr="00000000" w14:paraId="000002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-0.2</w:t>
            </w:r>
          </w:p>
        </w:tc>
        <w:tc>
          <w:tcPr>
            <w:tcMar>
              <w:top w:w="100.0" w:type="dxa"/>
              <w:left w:w="100.0" w:type="dxa"/>
              <w:bottom w:w="100.0" w:type="dxa"/>
              <w:right w:w="100.0" w:type="dxa"/>
            </w:tcMar>
            <w:vAlign w:val="top"/>
          </w:tcPr>
          <w:p w:rsidR="00000000" w:rsidDel="00000000" w:rsidP="00000000" w:rsidRDefault="00000000" w:rsidRPr="00000000" w14:paraId="000002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7</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2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2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36</w:t>
            </w:r>
          </w:p>
        </w:tc>
        <w:tc>
          <w:tcPr>
            <w:tcMar>
              <w:top w:w="100.0" w:type="dxa"/>
              <w:left w:w="100.0" w:type="dxa"/>
              <w:bottom w:w="100.0" w:type="dxa"/>
              <w:right w:w="100.0" w:type="dxa"/>
            </w:tcMar>
            <w:vAlign w:val="top"/>
          </w:tcPr>
          <w:p w:rsidR="00000000" w:rsidDel="00000000" w:rsidP="00000000" w:rsidRDefault="00000000" w:rsidRPr="00000000" w14:paraId="000002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2F5">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Il valore di X quadro non è significativo dato che vi sono frequenze attese minori di 1. Fare riferimento ai residui standardizzati.</w:t>
      </w:r>
    </w:p>
    <w:p w:rsidR="00000000" w:rsidDel="00000000" w:rsidP="00000000" w:rsidRDefault="00000000" w:rsidRPr="00000000" w14:paraId="000002F6">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Probabilità esatta (dal test di Fisher) = 0.309</w:t>
      </w:r>
    </w:p>
    <w:p w:rsidR="00000000" w:rsidDel="00000000" w:rsidP="00000000" w:rsidRDefault="00000000" w:rsidRPr="00000000" w14:paraId="000002F7">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2F8">
      <w:pPr>
        <w:numPr>
          <w:ilvl w:val="0"/>
          <w:numId w:val="33"/>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2F9">
      <w:pPr>
        <w:numPr>
          <w:ilvl w:val="0"/>
          <w:numId w:val="33"/>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2FA">
      <w:pPr>
        <w:numPr>
          <w:ilvl w:val="0"/>
          <w:numId w:val="33"/>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2FB">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1887588" cy="3002581"/>
            <wp:effectExtent b="0" l="0" r="0" t="0"/>
            <wp:docPr id="24" name="image27.jpg"/>
            <a:graphic>
              <a:graphicData uri="http://schemas.openxmlformats.org/drawingml/2006/picture">
                <pic:pic>
                  <pic:nvPicPr>
                    <pic:cNvPr id="0" name="image27.jpg"/>
                    <pic:cNvPicPr preferRelativeResize="0"/>
                  </pic:nvPicPr>
                  <pic:blipFill>
                    <a:blip r:embed="rId22"/>
                    <a:srcRect b="0" l="0" r="0" t="0"/>
                    <a:stretch>
                      <a:fillRect/>
                    </a:stretch>
                  </pic:blipFill>
                  <pic:spPr>
                    <a:xfrm>
                      <a:off x="0" y="0"/>
                      <a:ext cx="1887588" cy="3002581"/>
                    </a:xfrm>
                    <a:prstGeom prst="rect"/>
                    <a:ln/>
                  </pic:spPr>
                </pic:pic>
              </a:graphicData>
            </a:graphic>
          </wp:inline>
        </w:drawing>
      </w:r>
      <w:r w:rsidDel="00000000" w:rsidR="00000000" w:rsidRPr="00000000">
        <w:rPr>
          <w:rtl w:val="0"/>
        </w:rPr>
      </w:r>
    </w:p>
    <w:p w:rsidR="00000000" w:rsidDel="00000000" w:rsidP="00000000" w:rsidRDefault="00000000" w:rsidRPr="00000000" w14:paraId="000002FC">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2FD">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genere x DOMANDA 11</w:t>
      </w:r>
    </w:p>
    <w:tbl>
      <w:tblPr>
        <w:tblStyle w:val="Table16"/>
        <w:tblW w:w="417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820"/>
        <w:gridCol w:w="635"/>
        <w:gridCol w:w="665"/>
        <w:gridCol w:w="1055"/>
        <w:tblGridChange w:id="0">
          <w:tblGrid>
            <w:gridCol w:w="1820"/>
            <w:gridCol w:w="635"/>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2FE">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11-&gt;</w:t>
            </w:r>
          </w:p>
          <w:p w:rsidR="00000000" w:rsidDel="00000000" w:rsidP="00000000" w:rsidRDefault="00000000" w:rsidRPr="00000000" w14:paraId="000002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genere</w:t>
            </w:r>
          </w:p>
        </w:tc>
        <w:tc>
          <w:tcPr>
            <w:tcMar>
              <w:top w:w="100.0" w:type="dxa"/>
              <w:left w:w="100.0" w:type="dxa"/>
              <w:bottom w:w="100.0" w:type="dxa"/>
              <w:right w:w="100.0" w:type="dxa"/>
            </w:tcMar>
            <w:vAlign w:val="top"/>
          </w:tcPr>
          <w:p w:rsidR="00000000" w:rsidDel="00000000" w:rsidP="00000000" w:rsidRDefault="00000000" w:rsidRPr="00000000" w14:paraId="000003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3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3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3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F</w:t>
            </w:r>
          </w:p>
        </w:tc>
        <w:tc>
          <w:tcPr>
            <w:tcMar>
              <w:top w:w="100.0" w:type="dxa"/>
              <w:left w:w="100.0" w:type="dxa"/>
              <w:bottom w:w="100.0" w:type="dxa"/>
              <w:right w:w="100.0" w:type="dxa"/>
            </w:tcMar>
            <w:vAlign w:val="top"/>
          </w:tcPr>
          <w:p w:rsidR="00000000" w:rsidDel="00000000" w:rsidP="00000000" w:rsidRDefault="00000000" w:rsidRPr="00000000" w14:paraId="000003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w:t>
            </w:r>
          </w:p>
          <w:p w:rsidR="00000000" w:rsidDel="00000000" w:rsidP="00000000" w:rsidRDefault="00000000" w:rsidRPr="00000000" w14:paraId="000003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4.1</w:t>
            </w:r>
          </w:p>
          <w:p w:rsidR="00000000" w:rsidDel="00000000" w:rsidP="00000000" w:rsidRDefault="00000000" w:rsidRPr="00000000" w14:paraId="000003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-0.5</w:t>
            </w:r>
          </w:p>
        </w:tc>
        <w:tc>
          <w:tcPr>
            <w:tcMar>
              <w:top w:w="100.0" w:type="dxa"/>
              <w:left w:w="100.0" w:type="dxa"/>
              <w:bottom w:w="100.0" w:type="dxa"/>
              <w:right w:w="100.0" w:type="dxa"/>
            </w:tcMar>
            <w:vAlign w:val="top"/>
          </w:tcPr>
          <w:p w:rsidR="00000000" w:rsidDel="00000000" w:rsidP="00000000" w:rsidRDefault="00000000" w:rsidRPr="00000000" w14:paraId="000003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28</w:t>
            </w:r>
          </w:p>
          <w:p w:rsidR="00000000" w:rsidDel="00000000" w:rsidP="00000000" w:rsidRDefault="00000000" w:rsidRPr="00000000" w14:paraId="000003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26.9</w:t>
            </w:r>
          </w:p>
          <w:p w:rsidR="00000000" w:rsidDel="00000000" w:rsidP="00000000" w:rsidRDefault="00000000" w:rsidRPr="00000000" w14:paraId="000003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0.2</w:t>
            </w:r>
          </w:p>
        </w:tc>
        <w:tc>
          <w:tcPr>
            <w:tcMar>
              <w:top w:w="100.0" w:type="dxa"/>
              <w:left w:w="100.0" w:type="dxa"/>
              <w:bottom w:w="100.0" w:type="dxa"/>
              <w:right w:w="100.0" w:type="dxa"/>
            </w:tcMar>
            <w:vAlign w:val="top"/>
          </w:tcPr>
          <w:p w:rsidR="00000000" w:rsidDel="00000000" w:rsidP="00000000" w:rsidRDefault="00000000" w:rsidRPr="00000000" w14:paraId="000003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31</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M</w:t>
            </w:r>
          </w:p>
        </w:tc>
        <w:tc>
          <w:tcPr>
            <w:tcMar>
              <w:top w:w="100.0" w:type="dxa"/>
              <w:left w:w="100.0" w:type="dxa"/>
              <w:bottom w:w="100.0" w:type="dxa"/>
              <w:right w:w="100.0" w:type="dxa"/>
            </w:tcMar>
            <w:vAlign w:val="top"/>
          </w:tcPr>
          <w:p w:rsidR="00000000" w:rsidDel="00000000" w:rsidP="00000000" w:rsidRDefault="00000000" w:rsidRPr="00000000" w14:paraId="000003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p w:rsidR="00000000" w:rsidDel="00000000" w:rsidP="00000000" w:rsidRDefault="00000000" w:rsidRPr="00000000" w14:paraId="000003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0.9</w:t>
            </w:r>
          </w:p>
          <w:p w:rsidR="00000000" w:rsidDel="00000000" w:rsidP="00000000" w:rsidRDefault="00000000" w:rsidRPr="00000000" w14:paraId="000003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3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5</w:t>
            </w:r>
          </w:p>
          <w:p w:rsidR="00000000" w:rsidDel="00000000" w:rsidP="00000000" w:rsidRDefault="00000000" w:rsidRPr="00000000" w14:paraId="000003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6.1</w:t>
            </w:r>
          </w:p>
          <w:p w:rsidR="00000000" w:rsidDel="00000000" w:rsidP="00000000" w:rsidRDefault="00000000" w:rsidRPr="00000000" w14:paraId="000003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-0.4</w:t>
            </w:r>
          </w:p>
        </w:tc>
        <w:tc>
          <w:tcPr>
            <w:tcMar>
              <w:top w:w="100.0" w:type="dxa"/>
              <w:left w:w="100.0" w:type="dxa"/>
              <w:bottom w:w="100.0" w:type="dxa"/>
              <w:right w:w="100.0" w:type="dxa"/>
            </w:tcMar>
            <w:vAlign w:val="top"/>
          </w:tcPr>
          <w:p w:rsidR="00000000" w:rsidDel="00000000" w:rsidP="00000000" w:rsidRDefault="00000000" w:rsidRPr="00000000" w14:paraId="000003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7</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3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3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3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33</w:t>
            </w:r>
          </w:p>
        </w:tc>
        <w:tc>
          <w:tcPr>
            <w:tcMar>
              <w:top w:w="100.0" w:type="dxa"/>
              <w:left w:w="100.0" w:type="dxa"/>
              <w:bottom w:w="100.0" w:type="dxa"/>
              <w:right w:w="100.0" w:type="dxa"/>
            </w:tcMar>
            <w:vAlign w:val="top"/>
          </w:tcPr>
          <w:p w:rsidR="00000000" w:rsidDel="00000000" w:rsidP="00000000" w:rsidRDefault="00000000" w:rsidRPr="00000000" w14:paraId="000003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319">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Il valore di X quadro non è significativo dato che vi sono frequenze attese minori di 1. Fare riferimento ai residui standardizzati.</w:t>
      </w:r>
    </w:p>
    <w:p w:rsidR="00000000" w:rsidDel="00000000" w:rsidP="00000000" w:rsidRDefault="00000000" w:rsidRPr="00000000" w14:paraId="0000031A">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Probabilità esatta (dal test di Fisher) = 0.188</w:t>
      </w:r>
    </w:p>
    <w:p w:rsidR="00000000" w:rsidDel="00000000" w:rsidP="00000000" w:rsidRDefault="00000000" w:rsidRPr="00000000" w14:paraId="0000031B">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31C">
      <w:pPr>
        <w:numPr>
          <w:ilvl w:val="0"/>
          <w:numId w:val="7"/>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31D">
      <w:pPr>
        <w:numPr>
          <w:ilvl w:val="0"/>
          <w:numId w:val="7"/>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31E">
      <w:pPr>
        <w:numPr>
          <w:ilvl w:val="0"/>
          <w:numId w:val="7"/>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31F">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1604399" cy="2657792"/>
            <wp:effectExtent b="0" l="0" r="0" t="0"/>
            <wp:docPr id="21" name="image16.jpg"/>
            <a:graphic>
              <a:graphicData uri="http://schemas.openxmlformats.org/drawingml/2006/picture">
                <pic:pic>
                  <pic:nvPicPr>
                    <pic:cNvPr id="0" name="image16.jpg"/>
                    <pic:cNvPicPr preferRelativeResize="0"/>
                  </pic:nvPicPr>
                  <pic:blipFill>
                    <a:blip r:embed="rId23"/>
                    <a:srcRect b="0" l="0" r="0" t="0"/>
                    <a:stretch>
                      <a:fillRect/>
                    </a:stretch>
                  </pic:blipFill>
                  <pic:spPr>
                    <a:xfrm>
                      <a:off x="0" y="0"/>
                      <a:ext cx="1604399" cy="2657792"/>
                    </a:xfrm>
                    <a:prstGeom prst="rect"/>
                    <a:ln/>
                  </pic:spPr>
                </pic:pic>
              </a:graphicData>
            </a:graphic>
          </wp:inline>
        </w:drawing>
      </w:r>
      <w:r w:rsidDel="00000000" w:rsidR="00000000" w:rsidRPr="00000000">
        <w:rPr>
          <w:rtl w:val="0"/>
        </w:rPr>
      </w:r>
    </w:p>
    <w:p w:rsidR="00000000" w:rsidDel="00000000" w:rsidP="00000000" w:rsidRDefault="00000000" w:rsidRPr="00000000" w14:paraId="00000320">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321">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età x DOMANDA 7</w:t>
      </w:r>
    </w:p>
    <w:tbl>
      <w:tblPr>
        <w:tblStyle w:val="Table17"/>
        <w:tblW w:w="405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700"/>
        <w:gridCol w:w="635"/>
        <w:gridCol w:w="665"/>
        <w:gridCol w:w="1055"/>
        <w:tblGridChange w:id="0">
          <w:tblGrid>
            <w:gridCol w:w="1700"/>
            <w:gridCol w:w="635"/>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322">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7-&gt;</w:t>
            </w:r>
          </w:p>
          <w:p w:rsidR="00000000" w:rsidDel="00000000" w:rsidP="00000000" w:rsidRDefault="00000000" w:rsidRPr="00000000" w14:paraId="000003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età</w:t>
            </w:r>
          </w:p>
        </w:tc>
        <w:tc>
          <w:tcPr>
            <w:tcMar>
              <w:top w:w="100.0" w:type="dxa"/>
              <w:left w:w="100.0" w:type="dxa"/>
              <w:bottom w:w="100.0" w:type="dxa"/>
              <w:right w:w="100.0" w:type="dxa"/>
            </w:tcMar>
            <w:vAlign w:val="top"/>
          </w:tcPr>
          <w:p w:rsidR="00000000" w:rsidDel="00000000" w:rsidP="00000000" w:rsidRDefault="00000000" w:rsidRPr="00000000" w14:paraId="000003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3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3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3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18-22</w:t>
            </w:r>
          </w:p>
        </w:tc>
        <w:tc>
          <w:tcPr>
            <w:tcMar>
              <w:top w:w="100.0" w:type="dxa"/>
              <w:left w:w="100.0" w:type="dxa"/>
              <w:bottom w:w="100.0" w:type="dxa"/>
              <w:right w:w="100.0" w:type="dxa"/>
            </w:tcMar>
            <w:vAlign w:val="top"/>
          </w:tcPr>
          <w:p w:rsidR="00000000" w:rsidDel="00000000" w:rsidP="00000000" w:rsidRDefault="00000000" w:rsidRPr="00000000" w14:paraId="000003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p w:rsidR="00000000" w:rsidDel="00000000" w:rsidP="00000000" w:rsidRDefault="00000000" w:rsidRPr="00000000" w14:paraId="000003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2.2</w:t>
            </w:r>
          </w:p>
          <w:p w:rsidR="00000000" w:rsidDel="00000000" w:rsidP="00000000" w:rsidRDefault="00000000" w:rsidRPr="00000000" w14:paraId="000003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3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10</w:t>
            </w:r>
          </w:p>
          <w:p w:rsidR="00000000" w:rsidDel="00000000" w:rsidP="00000000" w:rsidRDefault="00000000" w:rsidRPr="00000000" w14:paraId="000003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9.8</w:t>
            </w:r>
          </w:p>
          <w:p w:rsidR="00000000" w:rsidDel="00000000" w:rsidP="00000000" w:rsidRDefault="00000000" w:rsidRPr="00000000" w14:paraId="000003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3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12</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22-25</w:t>
            </w:r>
          </w:p>
        </w:tc>
        <w:tc>
          <w:tcPr>
            <w:tcMar>
              <w:top w:w="100.0" w:type="dxa"/>
              <w:left w:w="100.0" w:type="dxa"/>
              <w:bottom w:w="100.0" w:type="dxa"/>
              <w:right w:w="100.0" w:type="dxa"/>
            </w:tcMar>
            <w:vAlign w:val="top"/>
          </w:tcPr>
          <w:p w:rsidR="00000000" w:rsidDel="00000000" w:rsidP="00000000" w:rsidRDefault="00000000" w:rsidRPr="00000000" w14:paraId="000003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p w:rsidR="00000000" w:rsidDel="00000000" w:rsidP="00000000" w:rsidRDefault="00000000" w:rsidRPr="00000000" w14:paraId="000003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2.4</w:t>
            </w:r>
          </w:p>
          <w:p w:rsidR="00000000" w:rsidDel="00000000" w:rsidP="00000000" w:rsidRDefault="00000000" w:rsidRPr="00000000" w14:paraId="000003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-0.3</w:t>
            </w:r>
          </w:p>
        </w:tc>
        <w:tc>
          <w:tcPr>
            <w:tcMar>
              <w:top w:w="100.0" w:type="dxa"/>
              <w:left w:w="100.0" w:type="dxa"/>
              <w:bottom w:w="100.0" w:type="dxa"/>
              <w:right w:w="100.0" w:type="dxa"/>
            </w:tcMar>
            <w:vAlign w:val="top"/>
          </w:tcPr>
          <w:p w:rsidR="00000000" w:rsidDel="00000000" w:rsidP="00000000" w:rsidRDefault="00000000" w:rsidRPr="00000000" w14:paraId="000003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11</w:t>
            </w:r>
          </w:p>
          <w:p w:rsidR="00000000" w:rsidDel="00000000" w:rsidP="00000000" w:rsidRDefault="00000000" w:rsidRPr="00000000" w14:paraId="000003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10.6</w:t>
            </w:r>
          </w:p>
          <w:p w:rsidR="00000000" w:rsidDel="00000000" w:rsidP="00000000" w:rsidRDefault="00000000" w:rsidRPr="00000000" w14:paraId="000003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3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13</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25-30</w:t>
            </w:r>
          </w:p>
        </w:tc>
        <w:tc>
          <w:tcPr>
            <w:tcMar>
              <w:top w:w="100.0" w:type="dxa"/>
              <w:left w:w="100.0" w:type="dxa"/>
              <w:bottom w:w="100.0" w:type="dxa"/>
              <w:right w:w="100.0" w:type="dxa"/>
            </w:tcMar>
            <w:vAlign w:val="top"/>
          </w:tcPr>
          <w:p w:rsidR="00000000" w:rsidDel="00000000" w:rsidP="00000000" w:rsidRDefault="00000000" w:rsidRPr="00000000" w14:paraId="000003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w:t>
            </w:r>
          </w:p>
          <w:p w:rsidR="00000000" w:rsidDel="00000000" w:rsidP="00000000" w:rsidRDefault="00000000" w:rsidRPr="00000000" w14:paraId="000003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2.4</w:t>
            </w:r>
          </w:p>
          <w:p w:rsidR="00000000" w:rsidDel="00000000" w:rsidP="00000000" w:rsidRDefault="00000000" w:rsidRPr="00000000" w14:paraId="000003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0.4</w:t>
            </w:r>
          </w:p>
        </w:tc>
        <w:tc>
          <w:tcPr>
            <w:tcMar>
              <w:top w:w="100.0" w:type="dxa"/>
              <w:left w:w="100.0" w:type="dxa"/>
              <w:bottom w:w="100.0" w:type="dxa"/>
              <w:right w:w="100.0" w:type="dxa"/>
            </w:tcMar>
            <w:vAlign w:val="top"/>
          </w:tcPr>
          <w:p w:rsidR="00000000" w:rsidDel="00000000" w:rsidP="00000000" w:rsidRDefault="00000000" w:rsidRPr="00000000" w14:paraId="000003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10</w:t>
            </w:r>
          </w:p>
          <w:p w:rsidR="00000000" w:rsidDel="00000000" w:rsidP="00000000" w:rsidRDefault="00000000" w:rsidRPr="00000000" w14:paraId="000003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10.6</w:t>
            </w:r>
          </w:p>
          <w:p w:rsidR="00000000" w:rsidDel="00000000" w:rsidP="00000000" w:rsidRDefault="00000000" w:rsidRPr="00000000" w14:paraId="000003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-0.2</w:t>
            </w:r>
          </w:p>
        </w:tc>
        <w:tc>
          <w:tcPr>
            <w:tcMar>
              <w:top w:w="100.0" w:type="dxa"/>
              <w:left w:w="100.0" w:type="dxa"/>
              <w:bottom w:w="100.0" w:type="dxa"/>
              <w:right w:w="100.0" w:type="dxa"/>
            </w:tcMar>
            <w:vAlign w:val="top"/>
          </w:tcPr>
          <w:p w:rsidR="00000000" w:rsidDel="00000000" w:rsidP="00000000" w:rsidRDefault="00000000" w:rsidRPr="00000000" w14:paraId="000003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13</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3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3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3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31</w:t>
            </w:r>
          </w:p>
        </w:tc>
        <w:tc>
          <w:tcPr>
            <w:tcMar>
              <w:top w:w="100.0" w:type="dxa"/>
              <w:left w:w="100.0" w:type="dxa"/>
              <w:bottom w:w="100.0" w:type="dxa"/>
              <w:right w:w="100.0" w:type="dxa"/>
            </w:tcMar>
            <w:vAlign w:val="top"/>
          </w:tcPr>
          <w:p w:rsidR="00000000" w:rsidDel="00000000" w:rsidP="00000000" w:rsidRDefault="00000000" w:rsidRPr="00000000" w14:paraId="000003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345">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X quadro = 0.29. Significatività = 0.864</w:t>
      </w:r>
    </w:p>
    <w:p w:rsidR="00000000" w:rsidDel="00000000" w:rsidP="00000000" w:rsidRDefault="00000000" w:rsidRPr="00000000" w14:paraId="00000346">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V di Cramer = 0.09</w:t>
      </w:r>
    </w:p>
    <w:p w:rsidR="00000000" w:rsidDel="00000000" w:rsidP="00000000" w:rsidRDefault="00000000" w:rsidRPr="00000000" w14:paraId="00000347">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348">
      <w:pPr>
        <w:numPr>
          <w:ilvl w:val="0"/>
          <w:numId w:val="31"/>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349">
      <w:pPr>
        <w:numPr>
          <w:ilvl w:val="0"/>
          <w:numId w:val="31"/>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34A">
      <w:pPr>
        <w:numPr>
          <w:ilvl w:val="0"/>
          <w:numId w:val="31"/>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34B">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2275523" cy="2981719"/>
            <wp:effectExtent b="0" l="0" r="0" t="0"/>
            <wp:docPr id="14" name="image6.jpg"/>
            <a:graphic>
              <a:graphicData uri="http://schemas.openxmlformats.org/drawingml/2006/picture">
                <pic:pic>
                  <pic:nvPicPr>
                    <pic:cNvPr id="0" name="image6.jpg"/>
                    <pic:cNvPicPr preferRelativeResize="0"/>
                  </pic:nvPicPr>
                  <pic:blipFill>
                    <a:blip r:embed="rId24"/>
                    <a:srcRect b="0" l="0" r="0" t="0"/>
                    <a:stretch>
                      <a:fillRect/>
                    </a:stretch>
                  </pic:blipFill>
                  <pic:spPr>
                    <a:xfrm>
                      <a:off x="0" y="0"/>
                      <a:ext cx="2275523" cy="2981719"/>
                    </a:xfrm>
                    <a:prstGeom prst="rect"/>
                    <a:ln/>
                  </pic:spPr>
                </pic:pic>
              </a:graphicData>
            </a:graphic>
          </wp:inline>
        </w:drawing>
      </w:r>
      <w:r w:rsidDel="00000000" w:rsidR="00000000" w:rsidRPr="00000000">
        <w:rPr>
          <w:rtl w:val="0"/>
        </w:rPr>
      </w:r>
    </w:p>
    <w:p w:rsidR="00000000" w:rsidDel="00000000" w:rsidP="00000000" w:rsidRDefault="00000000" w:rsidRPr="00000000" w14:paraId="0000034C">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34D">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età x DOMANDA 8</w:t>
      </w:r>
    </w:p>
    <w:tbl>
      <w:tblPr>
        <w:tblStyle w:val="Table18"/>
        <w:tblW w:w="3980.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700"/>
        <w:gridCol w:w="560"/>
        <w:gridCol w:w="665"/>
        <w:gridCol w:w="1055"/>
        <w:tblGridChange w:id="0">
          <w:tblGrid>
            <w:gridCol w:w="1700"/>
            <w:gridCol w:w="560"/>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34E">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8-&gt;</w:t>
            </w:r>
          </w:p>
          <w:p w:rsidR="00000000" w:rsidDel="00000000" w:rsidP="00000000" w:rsidRDefault="00000000" w:rsidRPr="00000000" w14:paraId="000003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età</w:t>
            </w:r>
          </w:p>
        </w:tc>
        <w:tc>
          <w:tcPr>
            <w:tcMar>
              <w:top w:w="100.0" w:type="dxa"/>
              <w:left w:w="100.0" w:type="dxa"/>
              <w:bottom w:w="100.0" w:type="dxa"/>
              <w:right w:w="100.0" w:type="dxa"/>
            </w:tcMar>
            <w:vAlign w:val="top"/>
          </w:tcPr>
          <w:p w:rsidR="00000000" w:rsidDel="00000000" w:rsidP="00000000" w:rsidRDefault="00000000" w:rsidRPr="00000000" w14:paraId="000003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3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3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3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18-22</w:t>
            </w:r>
          </w:p>
        </w:tc>
        <w:tc>
          <w:tcPr>
            <w:tcMar>
              <w:top w:w="100.0" w:type="dxa"/>
              <w:left w:w="100.0" w:type="dxa"/>
              <w:bottom w:w="100.0" w:type="dxa"/>
              <w:right w:w="100.0" w:type="dxa"/>
            </w:tcMar>
            <w:vAlign w:val="top"/>
          </w:tcPr>
          <w:p w:rsidR="00000000" w:rsidDel="00000000" w:rsidP="00000000" w:rsidRDefault="00000000" w:rsidRPr="00000000" w14:paraId="000003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p w:rsidR="00000000" w:rsidDel="00000000" w:rsidP="00000000" w:rsidRDefault="00000000" w:rsidRPr="00000000" w14:paraId="000003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0.3</w:t>
            </w:r>
          </w:p>
          <w:p w:rsidR="00000000" w:rsidDel="00000000" w:rsidP="00000000" w:rsidRDefault="00000000" w:rsidRPr="00000000" w14:paraId="000003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3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12</w:t>
            </w:r>
          </w:p>
          <w:p w:rsidR="00000000" w:rsidDel="00000000" w:rsidP="00000000" w:rsidRDefault="00000000" w:rsidRPr="00000000" w14:paraId="000003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11.7</w:t>
            </w:r>
          </w:p>
          <w:p w:rsidR="00000000" w:rsidDel="00000000" w:rsidP="00000000" w:rsidRDefault="00000000" w:rsidRPr="00000000" w14:paraId="000003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3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12</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22-25</w:t>
            </w:r>
          </w:p>
        </w:tc>
        <w:tc>
          <w:tcPr>
            <w:tcMar>
              <w:top w:w="100.0" w:type="dxa"/>
              <w:left w:w="100.0" w:type="dxa"/>
              <w:bottom w:w="100.0" w:type="dxa"/>
              <w:right w:w="100.0" w:type="dxa"/>
            </w:tcMar>
            <w:vAlign w:val="top"/>
          </w:tcPr>
          <w:p w:rsidR="00000000" w:rsidDel="00000000" w:rsidP="00000000" w:rsidRDefault="00000000" w:rsidRPr="00000000" w14:paraId="000003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3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0.3</w:t>
            </w:r>
          </w:p>
          <w:p w:rsidR="00000000" w:rsidDel="00000000" w:rsidP="00000000" w:rsidRDefault="00000000" w:rsidRPr="00000000" w14:paraId="000003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3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12</w:t>
            </w:r>
          </w:p>
          <w:p w:rsidR="00000000" w:rsidDel="00000000" w:rsidP="00000000" w:rsidRDefault="00000000" w:rsidRPr="00000000" w14:paraId="000003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12.7</w:t>
            </w:r>
          </w:p>
          <w:p w:rsidR="00000000" w:rsidDel="00000000" w:rsidP="00000000" w:rsidRDefault="00000000" w:rsidRPr="00000000" w14:paraId="000003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-0.2</w:t>
            </w:r>
          </w:p>
        </w:tc>
        <w:tc>
          <w:tcPr>
            <w:tcMar>
              <w:top w:w="100.0" w:type="dxa"/>
              <w:left w:w="100.0" w:type="dxa"/>
              <w:bottom w:w="100.0" w:type="dxa"/>
              <w:right w:w="100.0" w:type="dxa"/>
            </w:tcMar>
            <w:vAlign w:val="top"/>
          </w:tcPr>
          <w:p w:rsidR="00000000" w:rsidDel="00000000" w:rsidP="00000000" w:rsidRDefault="00000000" w:rsidRPr="00000000" w14:paraId="000003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13</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25-30</w:t>
            </w:r>
          </w:p>
        </w:tc>
        <w:tc>
          <w:tcPr>
            <w:tcMar>
              <w:top w:w="100.0" w:type="dxa"/>
              <w:left w:w="100.0" w:type="dxa"/>
              <w:bottom w:w="100.0" w:type="dxa"/>
              <w:right w:w="100.0" w:type="dxa"/>
            </w:tcMar>
            <w:vAlign w:val="top"/>
          </w:tcPr>
          <w:p w:rsidR="00000000" w:rsidDel="00000000" w:rsidP="00000000" w:rsidRDefault="00000000" w:rsidRPr="00000000" w14:paraId="000003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p w:rsidR="00000000" w:rsidDel="00000000" w:rsidP="00000000" w:rsidRDefault="00000000" w:rsidRPr="00000000" w14:paraId="000003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0.3</w:t>
            </w:r>
          </w:p>
          <w:p w:rsidR="00000000" w:rsidDel="00000000" w:rsidP="00000000" w:rsidRDefault="00000000" w:rsidRPr="00000000" w14:paraId="000003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3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13</w:t>
            </w:r>
          </w:p>
          <w:p w:rsidR="00000000" w:rsidDel="00000000" w:rsidP="00000000" w:rsidRDefault="00000000" w:rsidRPr="00000000" w14:paraId="000003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12.7</w:t>
            </w:r>
          </w:p>
          <w:p w:rsidR="00000000" w:rsidDel="00000000" w:rsidP="00000000" w:rsidRDefault="00000000" w:rsidRPr="00000000" w14:paraId="000003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3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13</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3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3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3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37</w:t>
            </w:r>
          </w:p>
        </w:tc>
        <w:tc>
          <w:tcPr>
            <w:tcMar>
              <w:top w:w="100.0" w:type="dxa"/>
              <w:left w:w="100.0" w:type="dxa"/>
              <w:bottom w:w="100.0" w:type="dxa"/>
              <w:right w:w="100.0" w:type="dxa"/>
            </w:tcMar>
            <w:vAlign w:val="top"/>
          </w:tcPr>
          <w:p w:rsidR="00000000" w:rsidDel="00000000" w:rsidP="00000000" w:rsidRDefault="00000000" w:rsidRPr="00000000" w14:paraId="000003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371">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Il valore di X quadro non è significativo dato che vi sono frequenze attese minori di 1. Fare riferimento ai residui standardizzati.</w:t>
      </w:r>
    </w:p>
    <w:p w:rsidR="00000000" w:rsidDel="00000000" w:rsidP="00000000" w:rsidRDefault="00000000" w:rsidRPr="00000000" w14:paraId="00000372">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373">
      <w:pPr>
        <w:numPr>
          <w:ilvl w:val="0"/>
          <w:numId w:val="28"/>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374">
      <w:pPr>
        <w:numPr>
          <w:ilvl w:val="0"/>
          <w:numId w:val="28"/>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375">
      <w:pPr>
        <w:numPr>
          <w:ilvl w:val="0"/>
          <w:numId w:val="28"/>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376">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2153840" cy="2835889"/>
            <wp:effectExtent b="0" l="0" r="0" t="0"/>
            <wp:docPr id="10" name="image23.jpg"/>
            <a:graphic>
              <a:graphicData uri="http://schemas.openxmlformats.org/drawingml/2006/picture">
                <pic:pic>
                  <pic:nvPicPr>
                    <pic:cNvPr id="0" name="image23.jpg"/>
                    <pic:cNvPicPr preferRelativeResize="0"/>
                  </pic:nvPicPr>
                  <pic:blipFill>
                    <a:blip r:embed="rId25"/>
                    <a:srcRect b="0" l="0" r="0" t="0"/>
                    <a:stretch>
                      <a:fillRect/>
                    </a:stretch>
                  </pic:blipFill>
                  <pic:spPr>
                    <a:xfrm>
                      <a:off x="0" y="0"/>
                      <a:ext cx="2153840" cy="2835889"/>
                    </a:xfrm>
                    <a:prstGeom prst="rect"/>
                    <a:ln/>
                  </pic:spPr>
                </pic:pic>
              </a:graphicData>
            </a:graphic>
          </wp:inline>
        </w:drawing>
      </w:r>
      <w:r w:rsidDel="00000000" w:rsidR="00000000" w:rsidRPr="00000000">
        <w:rPr>
          <w:rtl w:val="0"/>
        </w:rPr>
      </w:r>
    </w:p>
    <w:p w:rsidR="00000000" w:rsidDel="00000000" w:rsidP="00000000" w:rsidRDefault="00000000" w:rsidRPr="00000000" w14:paraId="00000377">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378">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età x DOMANDA 10</w:t>
      </w:r>
    </w:p>
    <w:tbl>
      <w:tblPr>
        <w:tblStyle w:val="Table19"/>
        <w:tblW w:w="4100.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820"/>
        <w:gridCol w:w="560"/>
        <w:gridCol w:w="665"/>
        <w:gridCol w:w="1055"/>
        <w:tblGridChange w:id="0">
          <w:tblGrid>
            <w:gridCol w:w="1820"/>
            <w:gridCol w:w="560"/>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379">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10-&gt;</w:t>
            </w:r>
          </w:p>
          <w:p w:rsidR="00000000" w:rsidDel="00000000" w:rsidP="00000000" w:rsidRDefault="00000000" w:rsidRPr="00000000" w14:paraId="000003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età</w:t>
            </w:r>
          </w:p>
        </w:tc>
        <w:tc>
          <w:tcPr>
            <w:tcMar>
              <w:top w:w="100.0" w:type="dxa"/>
              <w:left w:w="100.0" w:type="dxa"/>
              <w:bottom w:w="100.0" w:type="dxa"/>
              <w:right w:w="100.0" w:type="dxa"/>
            </w:tcMar>
            <w:vAlign w:val="top"/>
          </w:tcPr>
          <w:p w:rsidR="00000000" w:rsidDel="00000000" w:rsidP="00000000" w:rsidRDefault="00000000" w:rsidRPr="00000000" w14:paraId="000003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3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3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3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18-22</w:t>
            </w:r>
          </w:p>
        </w:tc>
        <w:tc>
          <w:tcPr>
            <w:tcMar>
              <w:top w:w="100.0" w:type="dxa"/>
              <w:left w:w="100.0" w:type="dxa"/>
              <w:bottom w:w="100.0" w:type="dxa"/>
              <w:right w:w="100.0" w:type="dxa"/>
            </w:tcMar>
            <w:vAlign w:val="top"/>
          </w:tcPr>
          <w:p w:rsidR="00000000" w:rsidDel="00000000" w:rsidP="00000000" w:rsidRDefault="00000000" w:rsidRPr="00000000" w14:paraId="000003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3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0.6</w:t>
            </w:r>
          </w:p>
          <w:p w:rsidR="00000000" w:rsidDel="00000000" w:rsidP="00000000" w:rsidRDefault="00000000" w:rsidRPr="00000000" w14:paraId="000003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3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11</w:t>
            </w:r>
          </w:p>
          <w:p w:rsidR="00000000" w:rsidDel="00000000" w:rsidP="00000000" w:rsidRDefault="00000000" w:rsidRPr="00000000" w14:paraId="000003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11.4</w:t>
            </w:r>
          </w:p>
          <w:p w:rsidR="00000000" w:rsidDel="00000000" w:rsidP="00000000" w:rsidRDefault="00000000" w:rsidRPr="00000000" w14:paraId="000003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3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12</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22-25</w:t>
            </w:r>
          </w:p>
        </w:tc>
        <w:tc>
          <w:tcPr>
            <w:tcMar>
              <w:top w:w="100.0" w:type="dxa"/>
              <w:left w:w="100.0" w:type="dxa"/>
              <w:bottom w:w="100.0" w:type="dxa"/>
              <w:right w:w="100.0" w:type="dxa"/>
            </w:tcMar>
            <w:vAlign w:val="top"/>
          </w:tcPr>
          <w:p w:rsidR="00000000" w:rsidDel="00000000" w:rsidP="00000000" w:rsidRDefault="00000000" w:rsidRPr="00000000" w14:paraId="000003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p w:rsidR="00000000" w:rsidDel="00000000" w:rsidP="00000000" w:rsidRDefault="00000000" w:rsidRPr="00000000" w14:paraId="000003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0.7</w:t>
            </w:r>
          </w:p>
          <w:p w:rsidR="00000000" w:rsidDel="00000000" w:rsidP="00000000" w:rsidRDefault="00000000" w:rsidRPr="00000000" w14:paraId="000003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3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13</w:t>
            </w:r>
          </w:p>
          <w:p w:rsidR="00000000" w:rsidDel="00000000" w:rsidP="00000000" w:rsidRDefault="00000000" w:rsidRPr="00000000" w14:paraId="000003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12.3</w:t>
            </w:r>
          </w:p>
          <w:p w:rsidR="00000000" w:rsidDel="00000000" w:rsidP="00000000" w:rsidRDefault="00000000" w:rsidRPr="00000000" w14:paraId="000003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0.2</w:t>
            </w:r>
          </w:p>
        </w:tc>
        <w:tc>
          <w:tcPr>
            <w:tcMar>
              <w:top w:w="100.0" w:type="dxa"/>
              <w:left w:w="100.0" w:type="dxa"/>
              <w:bottom w:w="100.0" w:type="dxa"/>
              <w:right w:w="100.0" w:type="dxa"/>
            </w:tcMar>
            <w:vAlign w:val="top"/>
          </w:tcPr>
          <w:p w:rsidR="00000000" w:rsidDel="00000000" w:rsidP="00000000" w:rsidRDefault="00000000" w:rsidRPr="00000000" w14:paraId="000003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13</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25-30</w:t>
            </w:r>
          </w:p>
        </w:tc>
        <w:tc>
          <w:tcPr>
            <w:tcMar>
              <w:top w:w="100.0" w:type="dxa"/>
              <w:left w:w="100.0" w:type="dxa"/>
              <w:bottom w:w="100.0" w:type="dxa"/>
              <w:right w:w="100.0" w:type="dxa"/>
            </w:tcMar>
            <w:vAlign w:val="top"/>
          </w:tcPr>
          <w:p w:rsidR="00000000" w:rsidDel="00000000" w:rsidP="00000000" w:rsidRDefault="00000000" w:rsidRPr="00000000" w14:paraId="000003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3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0.7</w:t>
            </w:r>
          </w:p>
          <w:p w:rsidR="00000000" w:rsidDel="00000000" w:rsidP="00000000" w:rsidRDefault="00000000" w:rsidRPr="00000000" w14:paraId="000003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3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12</w:t>
            </w:r>
          </w:p>
          <w:p w:rsidR="00000000" w:rsidDel="00000000" w:rsidP="00000000" w:rsidRDefault="00000000" w:rsidRPr="00000000" w14:paraId="000003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12.3</w:t>
            </w:r>
          </w:p>
          <w:p w:rsidR="00000000" w:rsidDel="00000000" w:rsidP="00000000" w:rsidRDefault="00000000" w:rsidRPr="00000000" w14:paraId="000003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3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13</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3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3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3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36</w:t>
            </w:r>
          </w:p>
        </w:tc>
        <w:tc>
          <w:tcPr>
            <w:tcMar>
              <w:top w:w="100.0" w:type="dxa"/>
              <w:left w:w="100.0" w:type="dxa"/>
              <w:bottom w:w="100.0" w:type="dxa"/>
              <w:right w:w="100.0" w:type="dxa"/>
            </w:tcMar>
            <w:vAlign w:val="top"/>
          </w:tcPr>
          <w:p w:rsidR="00000000" w:rsidDel="00000000" w:rsidP="00000000" w:rsidRDefault="00000000" w:rsidRPr="00000000" w14:paraId="000003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39C">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Il valore di X quadro non è significativo dato che vi sono frequenze attese minori di 1. Fare riferimento ai residui standardizzati.</w:t>
      </w:r>
    </w:p>
    <w:p w:rsidR="00000000" w:rsidDel="00000000" w:rsidP="00000000" w:rsidRDefault="00000000" w:rsidRPr="00000000" w14:paraId="0000039D">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39E">
      <w:pPr>
        <w:numPr>
          <w:ilvl w:val="0"/>
          <w:numId w:val="1"/>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39F">
      <w:pPr>
        <w:numPr>
          <w:ilvl w:val="0"/>
          <w:numId w:val="1"/>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3A0">
      <w:pPr>
        <w:numPr>
          <w:ilvl w:val="0"/>
          <w:numId w:val="1"/>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3A1">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2418398" cy="2998813"/>
            <wp:effectExtent b="0" l="0" r="0" t="0"/>
            <wp:docPr id="2" name="image2.jpg"/>
            <a:graphic>
              <a:graphicData uri="http://schemas.openxmlformats.org/drawingml/2006/picture">
                <pic:pic>
                  <pic:nvPicPr>
                    <pic:cNvPr id="0" name="image2.jpg"/>
                    <pic:cNvPicPr preferRelativeResize="0"/>
                  </pic:nvPicPr>
                  <pic:blipFill>
                    <a:blip r:embed="rId26"/>
                    <a:srcRect b="0" l="0" r="0" t="0"/>
                    <a:stretch>
                      <a:fillRect/>
                    </a:stretch>
                  </pic:blipFill>
                  <pic:spPr>
                    <a:xfrm>
                      <a:off x="0" y="0"/>
                      <a:ext cx="2418398" cy="2998813"/>
                    </a:xfrm>
                    <a:prstGeom prst="rect"/>
                    <a:ln/>
                  </pic:spPr>
                </pic:pic>
              </a:graphicData>
            </a:graphic>
          </wp:inline>
        </w:drawing>
      </w:r>
      <w:r w:rsidDel="00000000" w:rsidR="00000000" w:rsidRPr="00000000">
        <w:rPr>
          <w:rtl w:val="0"/>
        </w:rPr>
      </w:r>
    </w:p>
    <w:p w:rsidR="00000000" w:rsidDel="00000000" w:rsidP="00000000" w:rsidRDefault="00000000" w:rsidRPr="00000000" w14:paraId="000003A2">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3A3">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età x DOMANDA 11</w:t>
      </w:r>
    </w:p>
    <w:tbl>
      <w:tblPr>
        <w:tblStyle w:val="Table20"/>
        <w:tblW w:w="417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820"/>
        <w:gridCol w:w="635"/>
        <w:gridCol w:w="665"/>
        <w:gridCol w:w="1055"/>
        <w:tblGridChange w:id="0">
          <w:tblGrid>
            <w:gridCol w:w="1820"/>
            <w:gridCol w:w="635"/>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3A4">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11-&gt;</w:t>
            </w:r>
          </w:p>
          <w:p w:rsidR="00000000" w:rsidDel="00000000" w:rsidP="00000000" w:rsidRDefault="00000000" w:rsidRPr="00000000" w14:paraId="000003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età</w:t>
            </w:r>
          </w:p>
        </w:tc>
        <w:tc>
          <w:tcPr>
            <w:tcMar>
              <w:top w:w="100.0" w:type="dxa"/>
              <w:left w:w="100.0" w:type="dxa"/>
              <w:bottom w:w="100.0" w:type="dxa"/>
              <w:right w:w="100.0" w:type="dxa"/>
            </w:tcMar>
            <w:vAlign w:val="top"/>
          </w:tcPr>
          <w:p w:rsidR="00000000" w:rsidDel="00000000" w:rsidP="00000000" w:rsidRDefault="00000000" w:rsidRPr="00000000" w14:paraId="000003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3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3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3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18-22</w:t>
            </w:r>
          </w:p>
        </w:tc>
        <w:tc>
          <w:tcPr>
            <w:tcMar>
              <w:top w:w="100.0" w:type="dxa"/>
              <w:left w:w="100.0" w:type="dxa"/>
              <w:bottom w:w="100.0" w:type="dxa"/>
              <w:right w:w="100.0" w:type="dxa"/>
            </w:tcMar>
            <w:vAlign w:val="top"/>
          </w:tcPr>
          <w:p w:rsidR="00000000" w:rsidDel="00000000" w:rsidP="00000000" w:rsidRDefault="00000000" w:rsidRPr="00000000" w14:paraId="000003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4</w:t>
            </w:r>
          </w:p>
          <w:p w:rsidR="00000000" w:rsidDel="00000000" w:rsidP="00000000" w:rsidRDefault="00000000" w:rsidRPr="00000000" w14:paraId="000003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1.6</w:t>
            </w:r>
          </w:p>
          <w:p w:rsidR="00000000" w:rsidDel="00000000" w:rsidP="00000000" w:rsidRDefault="00000000" w:rsidRPr="00000000" w14:paraId="000003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1.9</w:t>
            </w:r>
          </w:p>
        </w:tc>
        <w:tc>
          <w:tcPr>
            <w:tcMar>
              <w:top w:w="100.0" w:type="dxa"/>
              <w:left w:w="100.0" w:type="dxa"/>
              <w:bottom w:w="100.0" w:type="dxa"/>
              <w:right w:w="100.0" w:type="dxa"/>
            </w:tcMar>
            <w:vAlign w:val="top"/>
          </w:tcPr>
          <w:p w:rsidR="00000000" w:rsidDel="00000000" w:rsidP="00000000" w:rsidRDefault="00000000" w:rsidRPr="00000000" w14:paraId="000003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8</w:t>
            </w:r>
          </w:p>
          <w:p w:rsidR="00000000" w:rsidDel="00000000" w:rsidP="00000000" w:rsidRDefault="00000000" w:rsidRPr="00000000" w14:paraId="000003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10.4</w:t>
            </w:r>
          </w:p>
          <w:p w:rsidR="00000000" w:rsidDel="00000000" w:rsidP="00000000" w:rsidRDefault="00000000" w:rsidRPr="00000000" w14:paraId="000003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-0.7</w:t>
            </w:r>
          </w:p>
        </w:tc>
        <w:tc>
          <w:tcPr>
            <w:tcMar>
              <w:top w:w="100.0" w:type="dxa"/>
              <w:left w:w="100.0" w:type="dxa"/>
              <w:bottom w:w="100.0" w:type="dxa"/>
              <w:right w:w="100.0" w:type="dxa"/>
            </w:tcMar>
            <w:vAlign w:val="top"/>
          </w:tcPr>
          <w:p w:rsidR="00000000" w:rsidDel="00000000" w:rsidP="00000000" w:rsidRDefault="00000000" w:rsidRPr="00000000" w14:paraId="000003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12</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22-25</w:t>
            </w:r>
          </w:p>
        </w:tc>
        <w:tc>
          <w:tcPr>
            <w:tcMar>
              <w:top w:w="100.0" w:type="dxa"/>
              <w:left w:w="100.0" w:type="dxa"/>
              <w:bottom w:w="100.0" w:type="dxa"/>
              <w:right w:w="100.0" w:type="dxa"/>
            </w:tcMar>
            <w:vAlign w:val="top"/>
          </w:tcPr>
          <w:p w:rsidR="00000000" w:rsidDel="00000000" w:rsidP="00000000" w:rsidRDefault="00000000" w:rsidRPr="00000000" w14:paraId="000003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p w:rsidR="00000000" w:rsidDel="00000000" w:rsidP="00000000" w:rsidRDefault="00000000" w:rsidRPr="00000000" w14:paraId="000003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1.7</w:t>
            </w:r>
          </w:p>
          <w:p w:rsidR="00000000" w:rsidDel="00000000" w:rsidP="00000000" w:rsidRDefault="00000000" w:rsidRPr="00000000" w14:paraId="000003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-1.3</w:t>
            </w:r>
          </w:p>
        </w:tc>
        <w:tc>
          <w:tcPr>
            <w:tcMar>
              <w:top w:w="100.0" w:type="dxa"/>
              <w:left w:w="100.0" w:type="dxa"/>
              <w:bottom w:w="100.0" w:type="dxa"/>
              <w:right w:w="100.0" w:type="dxa"/>
            </w:tcMar>
            <w:vAlign w:val="top"/>
          </w:tcPr>
          <w:p w:rsidR="00000000" w:rsidDel="00000000" w:rsidP="00000000" w:rsidRDefault="00000000" w:rsidRPr="00000000" w14:paraId="000003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13</w:t>
            </w:r>
          </w:p>
          <w:p w:rsidR="00000000" w:rsidDel="00000000" w:rsidP="00000000" w:rsidRDefault="00000000" w:rsidRPr="00000000" w14:paraId="000003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11.3</w:t>
            </w:r>
          </w:p>
          <w:p w:rsidR="00000000" w:rsidDel="00000000" w:rsidP="00000000" w:rsidRDefault="00000000" w:rsidRPr="00000000" w14:paraId="000003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0.5</w:t>
            </w:r>
          </w:p>
        </w:tc>
        <w:tc>
          <w:tcPr>
            <w:tcMar>
              <w:top w:w="100.0" w:type="dxa"/>
              <w:left w:w="100.0" w:type="dxa"/>
              <w:bottom w:w="100.0" w:type="dxa"/>
              <w:right w:w="100.0" w:type="dxa"/>
            </w:tcMar>
            <w:vAlign w:val="top"/>
          </w:tcPr>
          <w:p w:rsidR="00000000" w:rsidDel="00000000" w:rsidP="00000000" w:rsidRDefault="00000000" w:rsidRPr="00000000" w14:paraId="000003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13</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25-30</w:t>
            </w:r>
          </w:p>
        </w:tc>
        <w:tc>
          <w:tcPr>
            <w:tcMar>
              <w:top w:w="100.0" w:type="dxa"/>
              <w:left w:w="100.0" w:type="dxa"/>
              <w:bottom w:w="100.0" w:type="dxa"/>
              <w:right w:w="100.0" w:type="dxa"/>
            </w:tcMar>
            <w:vAlign w:val="top"/>
          </w:tcPr>
          <w:p w:rsidR="00000000" w:rsidDel="00000000" w:rsidP="00000000" w:rsidRDefault="00000000" w:rsidRPr="00000000" w14:paraId="000003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3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1.7</w:t>
            </w:r>
          </w:p>
          <w:p w:rsidR="00000000" w:rsidDel="00000000" w:rsidP="00000000" w:rsidRDefault="00000000" w:rsidRPr="00000000" w14:paraId="000003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-0.5</w:t>
            </w:r>
          </w:p>
        </w:tc>
        <w:tc>
          <w:tcPr>
            <w:tcMar>
              <w:top w:w="100.0" w:type="dxa"/>
              <w:left w:w="100.0" w:type="dxa"/>
              <w:bottom w:w="100.0" w:type="dxa"/>
              <w:right w:w="100.0" w:type="dxa"/>
            </w:tcMar>
            <w:vAlign w:val="top"/>
          </w:tcPr>
          <w:p w:rsidR="00000000" w:rsidDel="00000000" w:rsidP="00000000" w:rsidRDefault="00000000" w:rsidRPr="00000000" w14:paraId="000003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12</w:t>
            </w:r>
          </w:p>
          <w:p w:rsidR="00000000" w:rsidDel="00000000" w:rsidP="00000000" w:rsidRDefault="00000000" w:rsidRPr="00000000" w14:paraId="000003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11.3</w:t>
            </w:r>
          </w:p>
          <w:p w:rsidR="00000000" w:rsidDel="00000000" w:rsidP="00000000" w:rsidRDefault="00000000" w:rsidRPr="00000000" w14:paraId="000003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0.2</w:t>
            </w:r>
          </w:p>
        </w:tc>
        <w:tc>
          <w:tcPr>
            <w:tcMar>
              <w:top w:w="100.0" w:type="dxa"/>
              <w:left w:w="100.0" w:type="dxa"/>
              <w:bottom w:w="100.0" w:type="dxa"/>
              <w:right w:w="100.0" w:type="dxa"/>
            </w:tcMar>
            <w:vAlign w:val="top"/>
          </w:tcPr>
          <w:p w:rsidR="00000000" w:rsidDel="00000000" w:rsidP="00000000" w:rsidRDefault="00000000" w:rsidRPr="00000000" w14:paraId="000003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13</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3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3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3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33</w:t>
            </w:r>
          </w:p>
        </w:tc>
        <w:tc>
          <w:tcPr>
            <w:tcMar>
              <w:top w:w="100.0" w:type="dxa"/>
              <w:left w:w="100.0" w:type="dxa"/>
              <w:bottom w:w="100.0" w:type="dxa"/>
              <w:right w:w="100.0" w:type="dxa"/>
            </w:tcMar>
            <w:vAlign w:val="top"/>
          </w:tcPr>
          <w:p w:rsidR="00000000" w:rsidDel="00000000" w:rsidP="00000000" w:rsidRDefault="00000000" w:rsidRPr="00000000" w14:paraId="000003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3C7">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X quadro = 6.58. Significatività = 0.037</w:t>
      </w:r>
    </w:p>
    <w:p w:rsidR="00000000" w:rsidDel="00000000" w:rsidP="00000000" w:rsidRDefault="00000000" w:rsidRPr="00000000" w14:paraId="000003C8">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V di Cramer = 0.42</w:t>
      </w:r>
    </w:p>
    <w:p w:rsidR="00000000" w:rsidDel="00000000" w:rsidP="00000000" w:rsidRDefault="00000000" w:rsidRPr="00000000" w14:paraId="000003C9">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3CA">
      <w:pPr>
        <w:numPr>
          <w:ilvl w:val="0"/>
          <w:numId w:val="29"/>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3CB">
      <w:pPr>
        <w:numPr>
          <w:ilvl w:val="0"/>
          <w:numId w:val="29"/>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3CC">
      <w:pPr>
        <w:numPr>
          <w:ilvl w:val="0"/>
          <w:numId w:val="29"/>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3CD">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2332673" cy="3039313"/>
            <wp:effectExtent b="0" l="0" r="0" t="0"/>
            <wp:docPr id="18" name="image17.jpg"/>
            <a:graphic>
              <a:graphicData uri="http://schemas.openxmlformats.org/drawingml/2006/picture">
                <pic:pic>
                  <pic:nvPicPr>
                    <pic:cNvPr id="0" name="image17.jpg"/>
                    <pic:cNvPicPr preferRelativeResize="0"/>
                  </pic:nvPicPr>
                  <pic:blipFill>
                    <a:blip r:embed="rId27"/>
                    <a:srcRect b="0" l="0" r="0" t="0"/>
                    <a:stretch>
                      <a:fillRect/>
                    </a:stretch>
                  </pic:blipFill>
                  <pic:spPr>
                    <a:xfrm>
                      <a:off x="0" y="0"/>
                      <a:ext cx="2332673" cy="3039313"/>
                    </a:xfrm>
                    <a:prstGeom prst="rect"/>
                    <a:ln/>
                  </pic:spPr>
                </pic:pic>
              </a:graphicData>
            </a:graphic>
          </wp:inline>
        </w:drawing>
      </w:r>
      <w:r w:rsidDel="00000000" w:rsidR="00000000" w:rsidRPr="00000000">
        <w:rPr>
          <w:rtl w:val="0"/>
        </w:rPr>
      </w:r>
    </w:p>
    <w:p w:rsidR="00000000" w:rsidDel="00000000" w:rsidP="00000000" w:rsidRDefault="00000000" w:rsidRPr="00000000" w14:paraId="000003CE">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3CF">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5 x DOMANDA 7 </w:t>
      </w:r>
    </w:p>
    <w:tbl>
      <w:tblPr>
        <w:tblStyle w:val="Table21"/>
        <w:tblW w:w="405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700"/>
        <w:gridCol w:w="635"/>
        <w:gridCol w:w="665"/>
        <w:gridCol w:w="1055"/>
        <w:tblGridChange w:id="0">
          <w:tblGrid>
            <w:gridCol w:w="1700"/>
            <w:gridCol w:w="635"/>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3D0">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7-&gt;</w:t>
            </w:r>
          </w:p>
          <w:p w:rsidR="00000000" w:rsidDel="00000000" w:rsidP="00000000" w:rsidRDefault="00000000" w:rsidRPr="00000000" w14:paraId="000003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5</w:t>
            </w:r>
          </w:p>
        </w:tc>
        <w:tc>
          <w:tcPr>
            <w:tcMar>
              <w:top w:w="100.0" w:type="dxa"/>
              <w:left w:w="100.0" w:type="dxa"/>
              <w:bottom w:w="100.0" w:type="dxa"/>
              <w:right w:w="100.0" w:type="dxa"/>
            </w:tcMar>
            <w:vAlign w:val="top"/>
          </w:tcPr>
          <w:p w:rsidR="00000000" w:rsidDel="00000000" w:rsidP="00000000" w:rsidRDefault="00000000" w:rsidRPr="00000000" w14:paraId="000003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3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3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3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 volta</w:t>
            </w:r>
          </w:p>
        </w:tc>
        <w:tc>
          <w:tcPr>
            <w:tcMar>
              <w:top w:w="100.0" w:type="dxa"/>
              <w:left w:w="100.0" w:type="dxa"/>
              <w:bottom w:w="100.0" w:type="dxa"/>
              <w:right w:w="100.0" w:type="dxa"/>
            </w:tcMar>
            <w:vAlign w:val="top"/>
          </w:tcPr>
          <w:p w:rsidR="00000000" w:rsidDel="00000000" w:rsidP="00000000" w:rsidRDefault="00000000" w:rsidRPr="00000000" w14:paraId="000003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3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0.4</w:t>
            </w:r>
          </w:p>
          <w:p w:rsidR="00000000" w:rsidDel="00000000" w:rsidP="00000000" w:rsidRDefault="00000000" w:rsidRPr="00000000" w14:paraId="000003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3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3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1.6</w:t>
            </w:r>
          </w:p>
          <w:p w:rsidR="00000000" w:rsidDel="00000000" w:rsidP="00000000" w:rsidRDefault="00000000" w:rsidRPr="00000000" w14:paraId="000003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-0.5</w:t>
            </w:r>
          </w:p>
        </w:tc>
        <w:tc>
          <w:tcPr>
            <w:tcMar>
              <w:top w:w="100.0" w:type="dxa"/>
              <w:left w:w="100.0" w:type="dxa"/>
              <w:bottom w:w="100.0" w:type="dxa"/>
              <w:right w:w="100.0" w:type="dxa"/>
            </w:tcMar>
            <w:vAlign w:val="top"/>
          </w:tcPr>
          <w:p w:rsidR="00000000" w:rsidDel="00000000" w:rsidP="00000000" w:rsidRDefault="00000000" w:rsidRPr="00000000" w14:paraId="000003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 volte</w:t>
            </w:r>
          </w:p>
        </w:tc>
        <w:tc>
          <w:tcPr>
            <w:tcMar>
              <w:top w:w="100.0" w:type="dxa"/>
              <w:left w:w="100.0" w:type="dxa"/>
              <w:bottom w:w="100.0" w:type="dxa"/>
              <w:right w:w="100.0" w:type="dxa"/>
            </w:tcMar>
            <w:vAlign w:val="top"/>
          </w:tcPr>
          <w:p w:rsidR="00000000" w:rsidDel="00000000" w:rsidP="00000000" w:rsidRDefault="00000000" w:rsidRPr="00000000" w14:paraId="000003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p w:rsidR="00000000" w:rsidDel="00000000" w:rsidP="00000000" w:rsidRDefault="00000000" w:rsidRPr="00000000" w14:paraId="000003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2.9</w:t>
            </w:r>
          </w:p>
          <w:p w:rsidR="00000000" w:rsidDel="00000000" w:rsidP="00000000" w:rsidRDefault="00000000" w:rsidRPr="00000000" w14:paraId="000003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-0.6</w:t>
            </w:r>
          </w:p>
        </w:tc>
        <w:tc>
          <w:tcPr>
            <w:tcMar>
              <w:top w:w="100.0" w:type="dxa"/>
              <w:left w:w="100.0" w:type="dxa"/>
              <w:bottom w:w="100.0" w:type="dxa"/>
              <w:right w:w="100.0" w:type="dxa"/>
            </w:tcMar>
            <w:vAlign w:val="top"/>
          </w:tcPr>
          <w:p w:rsidR="00000000" w:rsidDel="00000000" w:rsidP="00000000" w:rsidRDefault="00000000" w:rsidRPr="00000000" w14:paraId="000003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14</w:t>
            </w:r>
          </w:p>
          <w:p w:rsidR="00000000" w:rsidDel="00000000" w:rsidP="00000000" w:rsidRDefault="00000000" w:rsidRPr="00000000" w14:paraId="000003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13.1</w:t>
            </w:r>
          </w:p>
          <w:p w:rsidR="00000000" w:rsidDel="00000000" w:rsidP="00000000" w:rsidRDefault="00000000" w:rsidRPr="00000000" w14:paraId="000003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0.3</w:t>
            </w:r>
          </w:p>
        </w:tc>
        <w:tc>
          <w:tcPr>
            <w:tcMar>
              <w:top w:w="100.0" w:type="dxa"/>
              <w:left w:w="100.0" w:type="dxa"/>
              <w:bottom w:w="100.0" w:type="dxa"/>
              <w:right w:w="100.0" w:type="dxa"/>
            </w:tcMar>
            <w:vAlign w:val="top"/>
          </w:tcPr>
          <w:p w:rsidR="00000000" w:rsidDel="00000000" w:rsidP="00000000" w:rsidRDefault="00000000" w:rsidRPr="00000000" w14:paraId="000003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16</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3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 volte</w:t>
            </w:r>
          </w:p>
        </w:tc>
        <w:tc>
          <w:tcPr>
            <w:tcMar>
              <w:top w:w="100.0" w:type="dxa"/>
              <w:left w:w="100.0" w:type="dxa"/>
              <w:bottom w:w="100.0" w:type="dxa"/>
              <w:right w:w="100.0" w:type="dxa"/>
            </w:tcMar>
            <w:vAlign w:val="top"/>
          </w:tcPr>
          <w:p w:rsidR="00000000" w:rsidDel="00000000" w:rsidP="00000000" w:rsidRDefault="00000000" w:rsidRPr="00000000" w14:paraId="000003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4</w:t>
            </w:r>
          </w:p>
          <w:p w:rsidR="00000000" w:rsidDel="00000000" w:rsidP="00000000" w:rsidRDefault="00000000" w:rsidRPr="00000000" w14:paraId="000003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3.7</w:t>
            </w:r>
          </w:p>
          <w:p w:rsidR="00000000" w:rsidDel="00000000" w:rsidP="00000000" w:rsidRDefault="00000000" w:rsidRPr="00000000" w14:paraId="000003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0.2</w:t>
            </w:r>
          </w:p>
        </w:tc>
        <w:tc>
          <w:tcPr>
            <w:tcMar>
              <w:top w:w="100.0" w:type="dxa"/>
              <w:left w:w="100.0" w:type="dxa"/>
              <w:bottom w:w="100.0" w:type="dxa"/>
              <w:right w:w="100.0" w:type="dxa"/>
            </w:tcMar>
            <w:vAlign w:val="top"/>
          </w:tcPr>
          <w:p w:rsidR="00000000" w:rsidDel="00000000" w:rsidP="00000000" w:rsidRDefault="00000000" w:rsidRPr="00000000" w14:paraId="000003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16</w:t>
            </w:r>
          </w:p>
          <w:p w:rsidR="00000000" w:rsidDel="00000000" w:rsidP="00000000" w:rsidRDefault="00000000" w:rsidRPr="00000000" w14:paraId="000003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16.3</w:t>
            </w:r>
          </w:p>
          <w:p w:rsidR="00000000" w:rsidDel="00000000" w:rsidP="00000000" w:rsidRDefault="00000000" w:rsidRPr="00000000" w14:paraId="000003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3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20</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3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3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3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31</w:t>
            </w:r>
          </w:p>
        </w:tc>
        <w:tc>
          <w:tcPr>
            <w:tcMar>
              <w:top w:w="100.0" w:type="dxa"/>
              <w:left w:w="100.0" w:type="dxa"/>
              <w:bottom w:w="100.0" w:type="dxa"/>
              <w:right w:w="100.0" w:type="dxa"/>
            </w:tcMar>
            <w:vAlign w:val="top"/>
          </w:tcPr>
          <w:p w:rsidR="00000000" w:rsidDel="00000000" w:rsidP="00000000" w:rsidRDefault="00000000" w:rsidRPr="00000000" w14:paraId="000003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3F3">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Il valore di X quadro non è significativo dato che vi sono frequenze attese minori di 1. Fare riferimento ai residui standardizzati.</w:t>
      </w:r>
    </w:p>
    <w:p w:rsidR="00000000" w:rsidDel="00000000" w:rsidP="00000000" w:rsidRDefault="00000000" w:rsidRPr="00000000" w14:paraId="000003F4">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3F5">
      <w:pPr>
        <w:numPr>
          <w:ilvl w:val="0"/>
          <w:numId w:val="25"/>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3F6">
      <w:pPr>
        <w:numPr>
          <w:ilvl w:val="0"/>
          <w:numId w:val="25"/>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3F7">
      <w:pPr>
        <w:numPr>
          <w:ilvl w:val="0"/>
          <w:numId w:val="25"/>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3F8">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2394249" cy="3305492"/>
            <wp:effectExtent b="0" l="0" r="0" t="0"/>
            <wp:docPr id="26" name="image29.jpg"/>
            <a:graphic>
              <a:graphicData uri="http://schemas.openxmlformats.org/drawingml/2006/picture">
                <pic:pic>
                  <pic:nvPicPr>
                    <pic:cNvPr id="0" name="image29.jpg"/>
                    <pic:cNvPicPr preferRelativeResize="0"/>
                  </pic:nvPicPr>
                  <pic:blipFill>
                    <a:blip r:embed="rId28"/>
                    <a:srcRect b="0" l="0" r="0" t="0"/>
                    <a:stretch>
                      <a:fillRect/>
                    </a:stretch>
                  </pic:blipFill>
                  <pic:spPr>
                    <a:xfrm>
                      <a:off x="0" y="0"/>
                      <a:ext cx="2394249" cy="3305492"/>
                    </a:xfrm>
                    <a:prstGeom prst="rect"/>
                    <a:ln/>
                  </pic:spPr>
                </pic:pic>
              </a:graphicData>
            </a:graphic>
          </wp:inline>
        </w:drawing>
      </w:r>
      <w:r w:rsidDel="00000000" w:rsidR="00000000" w:rsidRPr="00000000">
        <w:rPr>
          <w:rtl w:val="0"/>
        </w:rPr>
      </w:r>
    </w:p>
    <w:p w:rsidR="00000000" w:rsidDel="00000000" w:rsidP="00000000" w:rsidRDefault="00000000" w:rsidRPr="00000000" w14:paraId="000003F9">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3FA">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5 x DOMANDA 8</w:t>
      </w:r>
    </w:p>
    <w:tbl>
      <w:tblPr>
        <w:tblStyle w:val="Table22"/>
        <w:tblW w:w="3980.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700"/>
        <w:gridCol w:w="560"/>
        <w:gridCol w:w="665"/>
        <w:gridCol w:w="1055"/>
        <w:tblGridChange w:id="0">
          <w:tblGrid>
            <w:gridCol w:w="1700"/>
            <w:gridCol w:w="560"/>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3FB">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8-&gt;</w:t>
            </w:r>
          </w:p>
          <w:p w:rsidR="00000000" w:rsidDel="00000000" w:rsidP="00000000" w:rsidRDefault="00000000" w:rsidRPr="00000000" w14:paraId="000003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5</w:t>
            </w:r>
          </w:p>
        </w:tc>
        <w:tc>
          <w:tcPr>
            <w:tcMar>
              <w:top w:w="100.0" w:type="dxa"/>
              <w:left w:w="100.0" w:type="dxa"/>
              <w:bottom w:w="100.0" w:type="dxa"/>
              <w:right w:w="100.0" w:type="dxa"/>
            </w:tcMar>
            <w:vAlign w:val="top"/>
          </w:tcPr>
          <w:p w:rsidR="00000000" w:rsidDel="00000000" w:rsidP="00000000" w:rsidRDefault="00000000" w:rsidRPr="00000000" w14:paraId="000003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3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3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4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 volta</w:t>
            </w:r>
          </w:p>
        </w:tc>
        <w:tc>
          <w:tcPr>
            <w:tcMar>
              <w:top w:w="100.0" w:type="dxa"/>
              <w:left w:w="100.0" w:type="dxa"/>
              <w:bottom w:w="100.0" w:type="dxa"/>
              <w:right w:w="100.0" w:type="dxa"/>
            </w:tcMar>
            <w:vAlign w:val="top"/>
          </w:tcPr>
          <w:p w:rsidR="00000000" w:rsidDel="00000000" w:rsidP="00000000" w:rsidRDefault="00000000" w:rsidRPr="00000000" w14:paraId="000004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p w:rsidR="00000000" w:rsidDel="00000000" w:rsidP="00000000" w:rsidRDefault="00000000" w:rsidRPr="00000000" w14:paraId="000004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0.1</w:t>
            </w:r>
          </w:p>
          <w:p w:rsidR="00000000" w:rsidDel="00000000" w:rsidP="00000000" w:rsidRDefault="00000000" w:rsidRPr="00000000" w14:paraId="000004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4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p w:rsidR="00000000" w:rsidDel="00000000" w:rsidP="00000000" w:rsidRDefault="00000000" w:rsidRPr="00000000" w14:paraId="000004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1.9</w:t>
            </w:r>
          </w:p>
          <w:p w:rsidR="00000000" w:rsidDel="00000000" w:rsidP="00000000" w:rsidRDefault="00000000" w:rsidRPr="00000000" w14:paraId="000004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tc>
        <w:tc>
          <w:tcPr>
            <w:tcMar>
              <w:top w:w="100.0" w:type="dxa"/>
              <w:left w:w="100.0" w:type="dxa"/>
              <w:bottom w:w="100.0" w:type="dxa"/>
              <w:right w:w="100.0" w:type="dxa"/>
            </w:tcMar>
            <w:vAlign w:val="top"/>
          </w:tcPr>
          <w:p w:rsidR="00000000" w:rsidDel="00000000" w:rsidP="00000000" w:rsidRDefault="00000000" w:rsidRPr="00000000" w14:paraId="000004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 volte</w:t>
            </w:r>
          </w:p>
        </w:tc>
        <w:tc>
          <w:tcPr>
            <w:tcMar>
              <w:top w:w="100.0" w:type="dxa"/>
              <w:left w:w="100.0" w:type="dxa"/>
              <w:bottom w:w="100.0" w:type="dxa"/>
              <w:right w:w="100.0" w:type="dxa"/>
            </w:tcMar>
            <w:vAlign w:val="top"/>
          </w:tcPr>
          <w:p w:rsidR="00000000" w:rsidDel="00000000" w:rsidP="00000000" w:rsidRDefault="00000000" w:rsidRPr="00000000" w14:paraId="000004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p w:rsidR="00000000" w:rsidDel="00000000" w:rsidP="00000000" w:rsidRDefault="00000000" w:rsidRPr="00000000" w14:paraId="000004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0.4</w:t>
            </w:r>
          </w:p>
          <w:p w:rsidR="00000000" w:rsidDel="00000000" w:rsidP="00000000" w:rsidRDefault="00000000" w:rsidRPr="00000000" w14:paraId="000004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4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16</w:t>
            </w:r>
          </w:p>
          <w:p w:rsidR="00000000" w:rsidDel="00000000" w:rsidP="00000000" w:rsidRDefault="00000000" w:rsidRPr="00000000" w14:paraId="000004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15.6</w:t>
            </w:r>
          </w:p>
          <w:p w:rsidR="00000000" w:rsidDel="00000000" w:rsidP="00000000" w:rsidRDefault="00000000" w:rsidRPr="00000000" w14:paraId="000004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4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16</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 volte</w:t>
            </w:r>
          </w:p>
        </w:tc>
        <w:tc>
          <w:tcPr>
            <w:tcMar>
              <w:top w:w="100.0" w:type="dxa"/>
              <w:left w:w="100.0" w:type="dxa"/>
              <w:bottom w:w="100.0" w:type="dxa"/>
              <w:right w:w="100.0" w:type="dxa"/>
            </w:tcMar>
            <w:vAlign w:val="top"/>
          </w:tcPr>
          <w:p w:rsidR="00000000" w:rsidDel="00000000" w:rsidP="00000000" w:rsidRDefault="00000000" w:rsidRPr="00000000" w14:paraId="000004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4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0.5</w:t>
            </w:r>
          </w:p>
          <w:p w:rsidR="00000000" w:rsidDel="00000000" w:rsidP="00000000" w:rsidRDefault="00000000" w:rsidRPr="00000000" w14:paraId="000004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4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19</w:t>
            </w:r>
          </w:p>
          <w:p w:rsidR="00000000" w:rsidDel="00000000" w:rsidP="00000000" w:rsidRDefault="00000000" w:rsidRPr="00000000" w14:paraId="000004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19.5</w:t>
            </w:r>
          </w:p>
          <w:p w:rsidR="00000000" w:rsidDel="00000000" w:rsidP="00000000" w:rsidRDefault="00000000" w:rsidRPr="00000000" w14:paraId="000004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4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20</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4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4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37</w:t>
            </w:r>
          </w:p>
        </w:tc>
        <w:tc>
          <w:tcPr>
            <w:tcMar>
              <w:top w:w="100.0" w:type="dxa"/>
              <w:left w:w="100.0" w:type="dxa"/>
              <w:bottom w:w="100.0" w:type="dxa"/>
              <w:right w:w="100.0" w:type="dxa"/>
            </w:tcMar>
            <w:vAlign w:val="top"/>
          </w:tcPr>
          <w:p w:rsidR="00000000" w:rsidDel="00000000" w:rsidP="00000000" w:rsidRDefault="00000000" w:rsidRPr="00000000" w14:paraId="000004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41E">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Il valore di X quadro non è significativo dato che vi sono frequenze attese minori di 1. Fare riferimento ai residui standardizzati.</w:t>
      </w:r>
    </w:p>
    <w:p w:rsidR="00000000" w:rsidDel="00000000" w:rsidP="00000000" w:rsidRDefault="00000000" w:rsidRPr="00000000" w14:paraId="0000041F">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420">
      <w:pPr>
        <w:numPr>
          <w:ilvl w:val="0"/>
          <w:numId w:val="13"/>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421">
      <w:pPr>
        <w:numPr>
          <w:ilvl w:val="0"/>
          <w:numId w:val="13"/>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422">
      <w:pPr>
        <w:numPr>
          <w:ilvl w:val="0"/>
          <w:numId w:val="13"/>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423">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2361248" cy="3198784"/>
            <wp:effectExtent b="0" l="0" r="0" t="0"/>
            <wp:docPr id="8" name="image10.jpg"/>
            <a:graphic>
              <a:graphicData uri="http://schemas.openxmlformats.org/drawingml/2006/picture">
                <pic:pic>
                  <pic:nvPicPr>
                    <pic:cNvPr id="0" name="image10.jpg"/>
                    <pic:cNvPicPr preferRelativeResize="0"/>
                  </pic:nvPicPr>
                  <pic:blipFill>
                    <a:blip r:embed="rId29"/>
                    <a:srcRect b="0" l="0" r="0" t="0"/>
                    <a:stretch>
                      <a:fillRect/>
                    </a:stretch>
                  </pic:blipFill>
                  <pic:spPr>
                    <a:xfrm>
                      <a:off x="0" y="0"/>
                      <a:ext cx="2361248" cy="3198784"/>
                    </a:xfrm>
                    <a:prstGeom prst="rect"/>
                    <a:ln/>
                  </pic:spPr>
                </pic:pic>
              </a:graphicData>
            </a:graphic>
          </wp:inline>
        </w:drawing>
      </w:r>
      <w:r w:rsidDel="00000000" w:rsidR="00000000" w:rsidRPr="00000000">
        <w:rPr>
          <w:rtl w:val="0"/>
        </w:rPr>
      </w:r>
    </w:p>
    <w:p w:rsidR="00000000" w:rsidDel="00000000" w:rsidP="00000000" w:rsidRDefault="00000000" w:rsidRPr="00000000" w14:paraId="00000424">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425">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5 x DOMANDA 10</w:t>
      </w:r>
    </w:p>
    <w:tbl>
      <w:tblPr>
        <w:tblStyle w:val="Table23"/>
        <w:tblW w:w="417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820"/>
        <w:gridCol w:w="635"/>
        <w:gridCol w:w="665"/>
        <w:gridCol w:w="1055"/>
        <w:tblGridChange w:id="0">
          <w:tblGrid>
            <w:gridCol w:w="1820"/>
            <w:gridCol w:w="635"/>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426">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10-&gt;</w:t>
            </w:r>
          </w:p>
          <w:p w:rsidR="00000000" w:rsidDel="00000000" w:rsidP="00000000" w:rsidRDefault="00000000" w:rsidRPr="00000000" w14:paraId="000004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5</w:t>
            </w:r>
          </w:p>
        </w:tc>
        <w:tc>
          <w:tcPr>
            <w:tcMar>
              <w:top w:w="100.0" w:type="dxa"/>
              <w:left w:w="100.0" w:type="dxa"/>
              <w:bottom w:w="100.0" w:type="dxa"/>
              <w:right w:w="100.0" w:type="dxa"/>
            </w:tcMar>
            <w:vAlign w:val="top"/>
          </w:tcPr>
          <w:p w:rsidR="00000000" w:rsidDel="00000000" w:rsidP="00000000" w:rsidRDefault="00000000" w:rsidRPr="00000000" w14:paraId="000004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4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4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 volta</w:t>
            </w:r>
          </w:p>
        </w:tc>
        <w:tc>
          <w:tcPr>
            <w:tcMar>
              <w:top w:w="100.0" w:type="dxa"/>
              <w:left w:w="100.0" w:type="dxa"/>
              <w:bottom w:w="100.0" w:type="dxa"/>
              <w:right w:w="100.0" w:type="dxa"/>
            </w:tcMar>
            <w:vAlign w:val="top"/>
          </w:tcPr>
          <w:p w:rsidR="00000000" w:rsidDel="00000000" w:rsidP="00000000" w:rsidRDefault="00000000" w:rsidRPr="00000000" w14:paraId="000004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4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0.1</w:t>
            </w:r>
          </w:p>
          <w:p w:rsidR="00000000" w:rsidDel="00000000" w:rsidP="00000000" w:rsidRDefault="00000000" w:rsidRPr="00000000" w14:paraId="000004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4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4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1.9</w:t>
            </w:r>
          </w:p>
          <w:p w:rsidR="00000000" w:rsidDel="00000000" w:rsidP="00000000" w:rsidRDefault="00000000" w:rsidRPr="00000000" w14:paraId="000004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-0.7</w:t>
            </w:r>
          </w:p>
        </w:tc>
        <w:tc>
          <w:tcPr>
            <w:tcMar>
              <w:top w:w="100.0" w:type="dxa"/>
              <w:left w:w="100.0" w:type="dxa"/>
              <w:bottom w:w="100.0" w:type="dxa"/>
              <w:right w:w="100.0" w:type="dxa"/>
            </w:tcMar>
            <w:vAlign w:val="top"/>
          </w:tcPr>
          <w:p w:rsidR="00000000" w:rsidDel="00000000" w:rsidP="00000000" w:rsidRDefault="00000000" w:rsidRPr="00000000" w14:paraId="000004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 volte</w:t>
            </w:r>
          </w:p>
        </w:tc>
        <w:tc>
          <w:tcPr>
            <w:tcMar>
              <w:top w:w="100.0" w:type="dxa"/>
              <w:left w:w="100.0" w:type="dxa"/>
              <w:bottom w:w="100.0" w:type="dxa"/>
              <w:right w:w="100.0" w:type="dxa"/>
            </w:tcMar>
            <w:vAlign w:val="top"/>
          </w:tcPr>
          <w:p w:rsidR="00000000" w:rsidDel="00000000" w:rsidP="00000000" w:rsidRDefault="00000000" w:rsidRPr="00000000" w14:paraId="000004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p w:rsidR="00000000" w:rsidDel="00000000" w:rsidP="00000000" w:rsidRDefault="00000000" w:rsidRPr="00000000" w14:paraId="000004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0.8</w:t>
            </w:r>
          </w:p>
          <w:p w:rsidR="00000000" w:rsidDel="00000000" w:rsidP="00000000" w:rsidRDefault="00000000" w:rsidRPr="00000000" w14:paraId="000004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4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16</w:t>
            </w:r>
          </w:p>
          <w:p w:rsidR="00000000" w:rsidDel="00000000" w:rsidP="00000000" w:rsidRDefault="00000000" w:rsidRPr="00000000" w14:paraId="000004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15.2</w:t>
            </w:r>
          </w:p>
          <w:p w:rsidR="00000000" w:rsidDel="00000000" w:rsidP="00000000" w:rsidRDefault="00000000" w:rsidRPr="00000000" w14:paraId="000004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0.2</w:t>
            </w:r>
          </w:p>
        </w:tc>
        <w:tc>
          <w:tcPr>
            <w:tcMar>
              <w:top w:w="100.0" w:type="dxa"/>
              <w:left w:w="100.0" w:type="dxa"/>
              <w:bottom w:w="100.0" w:type="dxa"/>
              <w:right w:w="100.0" w:type="dxa"/>
            </w:tcMar>
            <w:vAlign w:val="top"/>
          </w:tcPr>
          <w:p w:rsidR="00000000" w:rsidDel="00000000" w:rsidP="00000000" w:rsidRDefault="00000000" w:rsidRPr="00000000" w14:paraId="000004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16</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 volte</w:t>
            </w:r>
          </w:p>
        </w:tc>
        <w:tc>
          <w:tcPr>
            <w:tcMar>
              <w:top w:w="100.0" w:type="dxa"/>
              <w:left w:w="100.0" w:type="dxa"/>
              <w:bottom w:w="100.0" w:type="dxa"/>
              <w:right w:w="100.0" w:type="dxa"/>
            </w:tcMar>
            <w:vAlign w:val="top"/>
          </w:tcPr>
          <w:p w:rsidR="00000000" w:rsidDel="00000000" w:rsidP="00000000" w:rsidRDefault="00000000" w:rsidRPr="00000000" w14:paraId="000004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4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1.1</w:t>
            </w:r>
          </w:p>
          <w:p w:rsidR="00000000" w:rsidDel="00000000" w:rsidP="00000000" w:rsidRDefault="00000000" w:rsidRPr="00000000" w14:paraId="000004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4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19</w:t>
            </w:r>
          </w:p>
          <w:p w:rsidR="00000000" w:rsidDel="00000000" w:rsidP="00000000" w:rsidRDefault="00000000" w:rsidRPr="00000000" w14:paraId="000004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18.9</w:t>
            </w:r>
          </w:p>
          <w:p w:rsidR="00000000" w:rsidDel="00000000" w:rsidP="00000000" w:rsidRDefault="00000000" w:rsidRPr="00000000" w14:paraId="000004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tc>
        <w:tc>
          <w:tcPr>
            <w:tcMar>
              <w:top w:w="100.0" w:type="dxa"/>
              <w:left w:w="100.0" w:type="dxa"/>
              <w:bottom w:w="100.0" w:type="dxa"/>
              <w:right w:w="100.0" w:type="dxa"/>
            </w:tcMar>
            <w:vAlign w:val="top"/>
          </w:tcPr>
          <w:p w:rsidR="00000000" w:rsidDel="00000000" w:rsidP="00000000" w:rsidRDefault="00000000" w:rsidRPr="00000000" w14:paraId="000004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20</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4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4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36</w:t>
            </w:r>
          </w:p>
        </w:tc>
        <w:tc>
          <w:tcPr>
            <w:tcMar>
              <w:top w:w="100.0" w:type="dxa"/>
              <w:left w:w="100.0" w:type="dxa"/>
              <w:bottom w:w="100.0" w:type="dxa"/>
              <w:right w:w="100.0" w:type="dxa"/>
            </w:tcMar>
            <w:vAlign w:val="top"/>
          </w:tcPr>
          <w:p w:rsidR="00000000" w:rsidDel="00000000" w:rsidP="00000000" w:rsidRDefault="00000000" w:rsidRPr="00000000" w14:paraId="000004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449">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Il valore di X quadro non è significativo dato che vi sono frequenze attese minori di 1. Fare riferimento ai residui standardizzati.</w:t>
      </w:r>
    </w:p>
    <w:p w:rsidR="00000000" w:rsidDel="00000000" w:rsidP="00000000" w:rsidRDefault="00000000" w:rsidRPr="00000000" w14:paraId="0000044A">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44B">
      <w:pPr>
        <w:numPr>
          <w:ilvl w:val="0"/>
          <w:numId w:val="4"/>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44C">
      <w:pPr>
        <w:numPr>
          <w:ilvl w:val="0"/>
          <w:numId w:val="4"/>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44D">
      <w:pPr>
        <w:numPr>
          <w:ilvl w:val="0"/>
          <w:numId w:val="4"/>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44E">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2367267" cy="3201706"/>
            <wp:effectExtent b="0" l="0" r="0" t="0"/>
            <wp:docPr id="6" name="image4.jpg"/>
            <a:graphic>
              <a:graphicData uri="http://schemas.openxmlformats.org/drawingml/2006/picture">
                <pic:pic>
                  <pic:nvPicPr>
                    <pic:cNvPr id="0" name="image4.jpg"/>
                    <pic:cNvPicPr preferRelativeResize="0"/>
                  </pic:nvPicPr>
                  <pic:blipFill>
                    <a:blip r:embed="rId30"/>
                    <a:srcRect b="0" l="0" r="0" t="0"/>
                    <a:stretch>
                      <a:fillRect/>
                    </a:stretch>
                  </pic:blipFill>
                  <pic:spPr>
                    <a:xfrm>
                      <a:off x="0" y="0"/>
                      <a:ext cx="2367267" cy="3201706"/>
                    </a:xfrm>
                    <a:prstGeom prst="rect"/>
                    <a:ln/>
                  </pic:spPr>
                </pic:pic>
              </a:graphicData>
            </a:graphic>
          </wp:inline>
        </w:drawing>
      </w:r>
      <w:r w:rsidDel="00000000" w:rsidR="00000000" w:rsidRPr="00000000">
        <w:rPr>
          <w:rtl w:val="0"/>
        </w:rPr>
      </w:r>
    </w:p>
    <w:p w:rsidR="00000000" w:rsidDel="00000000" w:rsidP="00000000" w:rsidRDefault="00000000" w:rsidRPr="00000000" w14:paraId="0000044F">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450">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5 x DOMANDA 11</w:t>
      </w:r>
    </w:p>
    <w:tbl>
      <w:tblPr>
        <w:tblStyle w:val="Table24"/>
        <w:tblW w:w="417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820"/>
        <w:gridCol w:w="635"/>
        <w:gridCol w:w="665"/>
        <w:gridCol w:w="1055"/>
        <w:tblGridChange w:id="0">
          <w:tblGrid>
            <w:gridCol w:w="1820"/>
            <w:gridCol w:w="635"/>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451">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11-&gt;</w:t>
            </w:r>
          </w:p>
          <w:p w:rsidR="00000000" w:rsidDel="00000000" w:rsidP="00000000" w:rsidRDefault="00000000" w:rsidRPr="00000000" w14:paraId="000004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5</w:t>
            </w:r>
          </w:p>
        </w:tc>
        <w:tc>
          <w:tcPr>
            <w:tcMar>
              <w:top w:w="100.0" w:type="dxa"/>
              <w:left w:w="100.0" w:type="dxa"/>
              <w:bottom w:w="100.0" w:type="dxa"/>
              <w:right w:w="100.0" w:type="dxa"/>
            </w:tcMar>
            <w:vAlign w:val="top"/>
          </w:tcPr>
          <w:p w:rsidR="00000000" w:rsidDel="00000000" w:rsidP="00000000" w:rsidRDefault="00000000" w:rsidRPr="00000000" w14:paraId="000004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4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4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 volta</w:t>
            </w:r>
          </w:p>
        </w:tc>
        <w:tc>
          <w:tcPr>
            <w:tcMar>
              <w:top w:w="100.0" w:type="dxa"/>
              <w:left w:w="100.0" w:type="dxa"/>
              <w:bottom w:w="100.0" w:type="dxa"/>
              <w:right w:w="100.0" w:type="dxa"/>
            </w:tcMar>
            <w:vAlign w:val="top"/>
          </w:tcPr>
          <w:p w:rsidR="00000000" w:rsidDel="00000000" w:rsidP="00000000" w:rsidRDefault="00000000" w:rsidRPr="00000000" w14:paraId="000004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4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0.3</w:t>
            </w:r>
          </w:p>
          <w:p w:rsidR="00000000" w:rsidDel="00000000" w:rsidP="00000000" w:rsidRDefault="00000000" w:rsidRPr="00000000" w14:paraId="000004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4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4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1.7</w:t>
            </w:r>
          </w:p>
          <w:p w:rsidR="00000000" w:rsidDel="00000000" w:rsidP="00000000" w:rsidRDefault="00000000" w:rsidRPr="00000000" w14:paraId="000004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-0.6</w:t>
            </w:r>
          </w:p>
        </w:tc>
        <w:tc>
          <w:tcPr>
            <w:tcMar>
              <w:top w:w="100.0" w:type="dxa"/>
              <w:left w:w="100.0" w:type="dxa"/>
              <w:bottom w:w="100.0" w:type="dxa"/>
              <w:right w:w="100.0" w:type="dxa"/>
            </w:tcMar>
            <w:vAlign w:val="top"/>
          </w:tcPr>
          <w:p w:rsidR="00000000" w:rsidDel="00000000" w:rsidP="00000000" w:rsidRDefault="00000000" w:rsidRPr="00000000" w14:paraId="000004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 volte</w:t>
            </w:r>
          </w:p>
        </w:tc>
        <w:tc>
          <w:tcPr>
            <w:tcMar>
              <w:top w:w="100.0" w:type="dxa"/>
              <w:left w:w="100.0" w:type="dxa"/>
              <w:bottom w:w="100.0" w:type="dxa"/>
              <w:right w:w="100.0" w:type="dxa"/>
            </w:tcMar>
            <w:vAlign w:val="top"/>
          </w:tcPr>
          <w:p w:rsidR="00000000" w:rsidDel="00000000" w:rsidP="00000000" w:rsidRDefault="00000000" w:rsidRPr="00000000" w14:paraId="000004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4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2.1</w:t>
            </w:r>
          </w:p>
          <w:p w:rsidR="00000000" w:rsidDel="00000000" w:rsidP="00000000" w:rsidRDefault="00000000" w:rsidRPr="00000000" w14:paraId="000004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-0.8</w:t>
            </w:r>
          </w:p>
        </w:tc>
        <w:tc>
          <w:tcPr>
            <w:tcMar>
              <w:top w:w="100.0" w:type="dxa"/>
              <w:left w:w="100.0" w:type="dxa"/>
              <w:bottom w:w="100.0" w:type="dxa"/>
              <w:right w:w="100.0" w:type="dxa"/>
            </w:tcMar>
            <w:vAlign w:val="top"/>
          </w:tcPr>
          <w:p w:rsidR="00000000" w:rsidDel="00000000" w:rsidP="00000000" w:rsidRDefault="00000000" w:rsidRPr="00000000" w14:paraId="000004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15</w:t>
            </w:r>
          </w:p>
          <w:p w:rsidR="00000000" w:rsidDel="00000000" w:rsidP="00000000" w:rsidRDefault="00000000" w:rsidRPr="00000000" w14:paraId="000004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13.9</w:t>
            </w:r>
          </w:p>
          <w:p w:rsidR="00000000" w:rsidDel="00000000" w:rsidP="00000000" w:rsidRDefault="00000000" w:rsidRPr="00000000" w14:paraId="000004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0.3</w:t>
            </w:r>
          </w:p>
        </w:tc>
        <w:tc>
          <w:tcPr>
            <w:tcMar>
              <w:top w:w="100.0" w:type="dxa"/>
              <w:left w:w="100.0" w:type="dxa"/>
              <w:bottom w:w="100.0" w:type="dxa"/>
              <w:right w:w="100.0" w:type="dxa"/>
            </w:tcMar>
            <w:vAlign w:val="top"/>
          </w:tcPr>
          <w:p w:rsidR="00000000" w:rsidDel="00000000" w:rsidP="00000000" w:rsidRDefault="00000000" w:rsidRPr="00000000" w14:paraId="000004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16</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 volte</w:t>
            </w:r>
          </w:p>
        </w:tc>
        <w:tc>
          <w:tcPr>
            <w:tcMar>
              <w:top w:w="100.0" w:type="dxa"/>
              <w:left w:w="100.0" w:type="dxa"/>
              <w:bottom w:w="100.0" w:type="dxa"/>
              <w:right w:w="100.0" w:type="dxa"/>
            </w:tcMar>
            <w:vAlign w:val="top"/>
          </w:tcPr>
          <w:p w:rsidR="00000000" w:rsidDel="00000000" w:rsidP="00000000" w:rsidRDefault="00000000" w:rsidRPr="00000000" w14:paraId="000004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w:t>
            </w:r>
          </w:p>
          <w:p w:rsidR="00000000" w:rsidDel="00000000" w:rsidP="00000000" w:rsidRDefault="00000000" w:rsidRPr="00000000" w14:paraId="000004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2.6</w:t>
            </w:r>
          </w:p>
          <w:p w:rsidR="00000000" w:rsidDel="00000000" w:rsidP="00000000" w:rsidRDefault="00000000" w:rsidRPr="00000000" w14:paraId="000004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0.2</w:t>
            </w:r>
          </w:p>
        </w:tc>
        <w:tc>
          <w:tcPr>
            <w:tcMar>
              <w:top w:w="100.0" w:type="dxa"/>
              <w:left w:w="100.0" w:type="dxa"/>
              <w:bottom w:w="100.0" w:type="dxa"/>
              <w:right w:w="100.0" w:type="dxa"/>
            </w:tcMar>
            <w:vAlign w:val="top"/>
          </w:tcPr>
          <w:p w:rsidR="00000000" w:rsidDel="00000000" w:rsidP="00000000" w:rsidRDefault="00000000" w:rsidRPr="00000000" w14:paraId="000004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17</w:t>
            </w:r>
          </w:p>
          <w:p w:rsidR="00000000" w:rsidDel="00000000" w:rsidP="00000000" w:rsidRDefault="00000000" w:rsidRPr="00000000" w14:paraId="000004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17.4</w:t>
            </w:r>
          </w:p>
          <w:p w:rsidR="00000000" w:rsidDel="00000000" w:rsidP="00000000" w:rsidRDefault="00000000" w:rsidRPr="00000000" w14:paraId="000004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4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20</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4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4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33</w:t>
            </w:r>
          </w:p>
        </w:tc>
        <w:tc>
          <w:tcPr>
            <w:tcMar>
              <w:top w:w="100.0" w:type="dxa"/>
              <w:left w:w="100.0" w:type="dxa"/>
              <w:bottom w:w="100.0" w:type="dxa"/>
              <w:right w:w="100.0" w:type="dxa"/>
            </w:tcMar>
            <w:vAlign w:val="top"/>
          </w:tcPr>
          <w:p w:rsidR="00000000" w:rsidDel="00000000" w:rsidP="00000000" w:rsidRDefault="00000000" w:rsidRPr="00000000" w14:paraId="000004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474">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Il valore di X quadro non è significativo dato che vi sono frequenze attese minori di 1. Fare riferimento ai residui standardizzati.</w:t>
      </w:r>
    </w:p>
    <w:p w:rsidR="00000000" w:rsidDel="00000000" w:rsidP="00000000" w:rsidRDefault="00000000" w:rsidRPr="00000000" w14:paraId="00000475">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476">
      <w:pPr>
        <w:numPr>
          <w:ilvl w:val="0"/>
          <w:numId w:val="27"/>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477">
      <w:pPr>
        <w:numPr>
          <w:ilvl w:val="0"/>
          <w:numId w:val="27"/>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478">
      <w:pPr>
        <w:numPr>
          <w:ilvl w:val="0"/>
          <w:numId w:val="27"/>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479">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2984085" cy="3528352"/>
            <wp:effectExtent b="0" l="0" r="0" t="0"/>
            <wp:docPr id="9" name="image14.jpg"/>
            <a:graphic>
              <a:graphicData uri="http://schemas.openxmlformats.org/drawingml/2006/picture">
                <pic:pic>
                  <pic:nvPicPr>
                    <pic:cNvPr id="0" name="image14.jpg"/>
                    <pic:cNvPicPr preferRelativeResize="0"/>
                  </pic:nvPicPr>
                  <pic:blipFill>
                    <a:blip r:embed="rId31"/>
                    <a:srcRect b="0" l="0" r="0" t="0"/>
                    <a:stretch>
                      <a:fillRect/>
                    </a:stretch>
                  </pic:blipFill>
                  <pic:spPr>
                    <a:xfrm>
                      <a:off x="0" y="0"/>
                      <a:ext cx="2984085" cy="3528352"/>
                    </a:xfrm>
                    <a:prstGeom prst="rect"/>
                    <a:ln/>
                  </pic:spPr>
                </pic:pic>
              </a:graphicData>
            </a:graphic>
          </wp:inline>
        </w:drawing>
      </w:r>
      <w:r w:rsidDel="00000000" w:rsidR="00000000" w:rsidRPr="00000000">
        <w:rPr>
          <w:rtl w:val="0"/>
        </w:rPr>
      </w:r>
    </w:p>
    <w:p w:rsidR="00000000" w:rsidDel="00000000" w:rsidP="00000000" w:rsidRDefault="00000000" w:rsidRPr="00000000" w14:paraId="0000047A">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47B">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6 x DOMANDA 7</w:t>
      </w:r>
    </w:p>
    <w:tbl>
      <w:tblPr>
        <w:tblStyle w:val="Table25"/>
        <w:tblW w:w="405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700"/>
        <w:gridCol w:w="635"/>
        <w:gridCol w:w="665"/>
        <w:gridCol w:w="1055"/>
        <w:tblGridChange w:id="0">
          <w:tblGrid>
            <w:gridCol w:w="1700"/>
            <w:gridCol w:w="635"/>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47C">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7-&gt;</w:t>
            </w:r>
          </w:p>
          <w:p w:rsidR="00000000" w:rsidDel="00000000" w:rsidP="00000000" w:rsidRDefault="00000000" w:rsidRPr="00000000" w14:paraId="000004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6</w:t>
            </w:r>
          </w:p>
        </w:tc>
        <w:tc>
          <w:tcPr>
            <w:tcMar>
              <w:top w:w="100.0" w:type="dxa"/>
              <w:left w:w="100.0" w:type="dxa"/>
              <w:bottom w:w="100.0" w:type="dxa"/>
              <w:right w:w="100.0" w:type="dxa"/>
            </w:tcMar>
            <w:vAlign w:val="top"/>
          </w:tcPr>
          <w:p w:rsidR="00000000" w:rsidDel="00000000" w:rsidP="00000000" w:rsidRDefault="00000000" w:rsidRPr="00000000" w14:paraId="000004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4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4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4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4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0.4</w:t>
            </w:r>
          </w:p>
          <w:p w:rsidR="00000000" w:rsidDel="00000000" w:rsidP="00000000" w:rsidRDefault="00000000" w:rsidRPr="00000000" w14:paraId="000004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4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4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1.6</w:t>
            </w:r>
          </w:p>
          <w:p w:rsidR="00000000" w:rsidDel="00000000" w:rsidP="00000000" w:rsidRDefault="00000000" w:rsidRPr="00000000" w14:paraId="000004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-0.5</w:t>
            </w:r>
          </w:p>
        </w:tc>
        <w:tc>
          <w:tcPr>
            <w:tcMar>
              <w:top w:w="100.0" w:type="dxa"/>
              <w:left w:w="100.0" w:type="dxa"/>
              <w:bottom w:w="100.0" w:type="dxa"/>
              <w:right w:w="100.0" w:type="dxa"/>
            </w:tcMar>
            <w:vAlign w:val="top"/>
          </w:tcPr>
          <w:p w:rsidR="00000000" w:rsidDel="00000000" w:rsidP="00000000" w:rsidRDefault="00000000" w:rsidRPr="00000000" w14:paraId="000004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Mar>
              <w:top w:w="100.0" w:type="dxa"/>
              <w:left w:w="100.0" w:type="dxa"/>
              <w:bottom w:w="100.0" w:type="dxa"/>
              <w:right w:w="100.0" w:type="dxa"/>
            </w:tcMar>
            <w:vAlign w:val="top"/>
          </w:tcPr>
          <w:p w:rsidR="00000000" w:rsidDel="00000000" w:rsidP="00000000" w:rsidRDefault="00000000" w:rsidRPr="00000000" w14:paraId="000004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6</w:t>
            </w:r>
          </w:p>
          <w:p w:rsidR="00000000" w:rsidDel="00000000" w:rsidP="00000000" w:rsidRDefault="00000000" w:rsidRPr="00000000" w14:paraId="000004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6.6</w:t>
            </w:r>
          </w:p>
          <w:p w:rsidR="00000000" w:rsidDel="00000000" w:rsidP="00000000" w:rsidRDefault="00000000" w:rsidRPr="00000000" w14:paraId="000004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-0.2</w:t>
            </w:r>
          </w:p>
        </w:tc>
        <w:tc>
          <w:tcPr>
            <w:tcMar>
              <w:top w:w="100.0" w:type="dxa"/>
              <w:left w:w="100.0" w:type="dxa"/>
              <w:bottom w:w="100.0" w:type="dxa"/>
              <w:right w:w="100.0" w:type="dxa"/>
            </w:tcMar>
            <w:vAlign w:val="top"/>
          </w:tcPr>
          <w:p w:rsidR="00000000" w:rsidDel="00000000" w:rsidP="00000000" w:rsidRDefault="00000000" w:rsidRPr="00000000" w14:paraId="000004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30</w:t>
            </w:r>
          </w:p>
          <w:p w:rsidR="00000000" w:rsidDel="00000000" w:rsidP="00000000" w:rsidRDefault="00000000" w:rsidRPr="00000000" w14:paraId="000004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29.4</w:t>
            </w:r>
          </w:p>
          <w:p w:rsidR="00000000" w:rsidDel="00000000" w:rsidP="00000000" w:rsidRDefault="00000000" w:rsidRPr="00000000" w14:paraId="000004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4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36</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4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4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31</w:t>
            </w:r>
          </w:p>
        </w:tc>
        <w:tc>
          <w:tcPr>
            <w:tcMar>
              <w:top w:w="100.0" w:type="dxa"/>
              <w:left w:w="100.0" w:type="dxa"/>
              <w:bottom w:w="100.0" w:type="dxa"/>
              <w:right w:w="100.0" w:type="dxa"/>
            </w:tcMar>
            <w:vAlign w:val="top"/>
          </w:tcPr>
          <w:p w:rsidR="00000000" w:rsidDel="00000000" w:rsidP="00000000" w:rsidRDefault="00000000" w:rsidRPr="00000000" w14:paraId="000004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497">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Il valore di X quadro non è significativo dato che vi sono frequenze attese minori di 1. Fare riferimento ai residui standardizzati.</w:t>
      </w:r>
    </w:p>
    <w:p w:rsidR="00000000" w:rsidDel="00000000" w:rsidP="00000000" w:rsidRDefault="00000000" w:rsidRPr="00000000" w14:paraId="00000498">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Probabilità esatta (dal test di Fisher) = 0.309</w:t>
      </w:r>
    </w:p>
    <w:p w:rsidR="00000000" w:rsidDel="00000000" w:rsidP="00000000" w:rsidRDefault="00000000" w:rsidRPr="00000000" w14:paraId="00000499">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49A">
      <w:pPr>
        <w:numPr>
          <w:ilvl w:val="0"/>
          <w:numId w:val="5"/>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49B">
      <w:pPr>
        <w:numPr>
          <w:ilvl w:val="0"/>
          <w:numId w:val="5"/>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49C">
      <w:pPr>
        <w:numPr>
          <w:ilvl w:val="0"/>
          <w:numId w:val="5"/>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49D">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2027872" cy="3175725"/>
            <wp:effectExtent b="0" l="0" r="0" t="0"/>
            <wp:docPr id="13" name="image12.jpg"/>
            <a:graphic>
              <a:graphicData uri="http://schemas.openxmlformats.org/drawingml/2006/picture">
                <pic:pic>
                  <pic:nvPicPr>
                    <pic:cNvPr id="0" name="image12.jpg"/>
                    <pic:cNvPicPr preferRelativeResize="0"/>
                  </pic:nvPicPr>
                  <pic:blipFill>
                    <a:blip r:embed="rId32"/>
                    <a:srcRect b="0" l="0" r="0" t="0"/>
                    <a:stretch>
                      <a:fillRect/>
                    </a:stretch>
                  </pic:blipFill>
                  <pic:spPr>
                    <a:xfrm>
                      <a:off x="0" y="0"/>
                      <a:ext cx="2027872" cy="3175725"/>
                    </a:xfrm>
                    <a:prstGeom prst="rect"/>
                    <a:ln/>
                  </pic:spPr>
                </pic:pic>
              </a:graphicData>
            </a:graphic>
          </wp:inline>
        </w:drawing>
      </w:r>
      <w:r w:rsidDel="00000000" w:rsidR="00000000" w:rsidRPr="00000000">
        <w:rPr>
          <w:rtl w:val="0"/>
        </w:rPr>
      </w:r>
    </w:p>
    <w:p w:rsidR="00000000" w:rsidDel="00000000" w:rsidP="00000000" w:rsidRDefault="00000000" w:rsidRPr="00000000" w14:paraId="0000049E">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49F">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6 x DOMANDA 8</w:t>
      </w:r>
    </w:p>
    <w:tbl>
      <w:tblPr>
        <w:tblStyle w:val="Table26"/>
        <w:tblW w:w="3980.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700"/>
        <w:gridCol w:w="560"/>
        <w:gridCol w:w="665"/>
        <w:gridCol w:w="1055"/>
        <w:tblGridChange w:id="0">
          <w:tblGrid>
            <w:gridCol w:w="1700"/>
            <w:gridCol w:w="560"/>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4A0">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8-&gt;</w:t>
            </w:r>
          </w:p>
          <w:p w:rsidR="00000000" w:rsidDel="00000000" w:rsidP="00000000" w:rsidRDefault="00000000" w:rsidRPr="00000000" w14:paraId="000004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6</w:t>
            </w:r>
          </w:p>
        </w:tc>
        <w:tc>
          <w:tcPr>
            <w:tcMar>
              <w:top w:w="100.0" w:type="dxa"/>
              <w:left w:w="100.0" w:type="dxa"/>
              <w:bottom w:w="100.0" w:type="dxa"/>
              <w:right w:w="100.0" w:type="dxa"/>
            </w:tcMar>
            <w:vAlign w:val="top"/>
          </w:tcPr>
          <w:p w:rsidR="00000000" w:rsidDel="00000000" w:rsidP="00000000" w:rsidRDefault="00000000" w:rsidRPr="00000000" w14:paraId="000004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4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4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4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4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0.1</w:t>
            </w:r>
          </w:p>
          <w:p w:rsidR="00000000" w:rsidDel="00000000" w:rsidP="00000000" w:rsidRDefault="00000000" w:rsidRPr="00000000" w14:paraId="000004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4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p w:rsidR="00000000" w:rsidDel="00000000" w:rsidP="00000000" w:rsidRDefault="00000000" w:rsidRPr="00000000" w14:paraId="000004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1.9</w:t>
            </w:r>
          </w:p>
          <w:p w:rsidR="00000000" w:rsidDel="00000000" w:rsidP="00000000" w:rsidRDefault="00000000" w:rsidRPr="00000000" w14:paraId="000004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-0.7</w:t>
            </w:r>
          </w:p>
        </w:tc>
        <w:tc>
          <w:tcPr>
            <w:tcMar>
              <w:top w:w="100.0" w:type="dxa"/>
              <w:left w:w="100.0" w:type="dxa"/>
              <w:bottom w:w="100.0" w:type="dxa"/>
              <w:right w:w="100.0" w:type="dxa"/>
            </w:tcMar>
            <w:vAlign w:val="top"/>
          </w:tcPr>
          <w:p w:rsidR="00000000" w:rsidDel="00000000" w:rsidP="00000000" w:rsidRDefault="00000000" w:rsidRPr="00000000" w14:paraId="000004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Mar>
              <w:top w:w="100.0" w:type="dxa"/>
              <w:left w:w="100.0" w:type="dxa"/>
              <w:bottom w:w="100.0" w:type="dxa"/>
              <w:right w:w="100.0" w:type="dxa"/>
            </w:tcMar>
            <w:vAlign w:val="top"/>
          </w:tcPr>
          <w:p w:rsidR="00000000" w:rsidDel="00000000" w:rsidP="00000000" w:rsidRDefault="00000000" w:rsidRPr="00000000" w14:paraId="000004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p w:rsidR="00000000" w:rsidDel="00000000" w:rsidP="00000000" w:rsidRDefault="00000000" w:rsidRPr="00000000" w14:paraId="000004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0.9</w:t>
            </w:r>
          </w:p>
          <w:p w:rsidR="00000000" w:rsidDel="00000000" w:rsidP="00000000" w:rsidRDefault="00000000" w:rsidRPr="00000000" w14:paraId="000004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4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36</w:t>
            </w:r>
          </w:p>
          <w:p w:rsidR="00000000" w:rsidDel="00000000" w:rsidP="00000000" w:rsidRDefault="00000000" w:rsidRPr="00000000" w14:paraId="000004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35.1</w:t>
            </w:r>
          </w:p>
          <w:p w:rsidR="00000000" w:rsidDel="00000000" w:rsidP="00000000" w:rsidRDefault="00000000" w:rsidRPr="00000000" w14:paraId="000004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0.2</w:t>
            </w:r>
          </w:p>
        </w:tc>
        <w:tc>
          <w:tcPr>
            <w:tcMar>
              <w:top w:w="100.0" w:type="dxa"/>
              <w:left w:w="100.0" w:type="dxa"/>
              <w:bottom w:w="100.0" w:type="dxa"/>
              <w:right w:w="100.0" w:type="dxa"/>
            </w:tcMar>
            <w:vAlign w:val="top"/>
          </w:tcPr>
          <w:p w:rsidR="00000000" w:rsidDel="00000000" w:rsidP="00000000" w:rsidRDefault="00000000" w:rsidRPr="00000000" w14:paraId="000004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36</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4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4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37</w:t>
            </w:r>
          </w:p>
        </w:tc>
        <w:tc>
          <w:tcPr>
            <w:tcMar>
              <w:top w:w="100.0" w:type="dxa"/>
              <w:left w:w="100.0" w:type="dxa"/>
              <w:bottom w:w="100.0" w:type="dxa"/>
              <w:right w:w="100.0" w:type="dxa"/>
            </w:tcMar>
            <w:vAlign w:val="top"/>
          </w:tcPr>
          <w:p w:rsidR="00000000" w:rsidDel="00000000" w:rsidP="00000000" w:rsidRDefault="00000000" w:rsidRPr="00000000" w14:paraId="000004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4BB">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Il valore di X quadro non è significativo dato che vi sono frequenze attese minori di 1. Fare riferimento ai residui standardizzati.</w:t>
      </w:r>
    </w:p>
    <w:p w:rsidR="00000000" w:rsidDel="00000000" w:rsidP="00000000" w:rsidRDefault="00000000" w:rsidRPr="00000000" w14:paraId="000004BC">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Probabilità esatta (dal test di Fisher) = 0.053</w:t>
      </w:r>
    </w:p>
    <w:p w:rsidR="00000000" w:rsidDel="00000000" w:rsidP="00000000" w:rsidRDefault="00000000" w:rsidRPr="00000000" w14:paraId="000004BD">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4BE">
      <w:pPr>
        <w:numPr>
          <w:ilvl w:val="0"/>
          <w:numId w:val="21"/>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4BF">
      <w:pPr>
        <w:numPr>
          <w:ilvl w:val="0"/>
          <w:numId w:val="21"/>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4C0">
      <w:pPr>
        <w:numPr>
          <w:ilvl w:val="0"/>
          <w:numId w:val="21"/>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4C1">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1923097" cy="2826506"/>
            <wp:effectExtent b="0" l="0" r="0" t="0"/>
            <wp:docPr id="28" name="image22.jpg"/>
            <a:graphic>
              <a:graphicData uri="http://schemas.openxmlformats.org/drawingml/2006/picture">
                <pic:pic>
                  <pic:nvPicPr>
                    <pic:cNvPr id="0" name="image22.jpg"/>
                    <pic:cNvPicPr preferRelativeResize="0"/>
                  </pic:nvPicPr>
                  <pic:blipFill>
                    <a:blip r:embed="rId33"/>
                    <a:srcRect b="0" l="0" r="0" t="0"/>
                    <a:stretch>
                      <a:fillRect/>
                    </a:stretch>
                  </pic:blipFill>
                  <pic:spPr>
                    <a:xfrm>
                      <a:off x="0" y="0"/>
                      <a:ext cx="1923097" cy="2826506"/>
                    </a:xfrm>
                    <a:prstGeom prst="rect"/>
                    <a:ln/>
                  </pic:spPr>
                </pic:pic>
              </a:graphicData>
            </a:graphic>
          </wp:inline>
        </w:drawing>
      </w:r>
      <w:r w:rsidDel="00000000" w:rsidR="00000000" w:rsidRPr="00000000">
        <w:rPr>
          <w:rtl w:val="0"/>
        </w:rPr>
      </w:r>
    </w:p>
    <w:p w:rsidR="00000000" w:rsidDel="00000000" w:rsidP="00000000" w:rsidRDefault="00000000" w:rsidRPr="00000000" w14:paraId="000004C2">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4C3">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6 x DOMANDA 10</w:t>
      </w:r>
    </w:p>
    <w:tbl>
      <w:tblPr>
        <w:tblStyle w:val="Table27"/>
        <w:tblW w:w="4100.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820"/>
        <w:gridCol w:w="560"/>
        <w:gridCol w:w="665"/>
        <w:gridCol w:w="1055"/>
        <w:tblGridChange w:id="0">
          <w:tblGrid>
            <w:gridCol w:w="1820"/>
            <w:gridCol w:w="560"/>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4C4">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10-&gt;</w:t>
            </w:r>
          </w:p>
          <w:p w:rsidR="00000000" w:rsidDel="00000000" w:rsidP="00000000" w:rsidRDefault="00000000" w:rsidRPr="00000000" w14:paraId="000004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6</w:t>
            </w:r>
          </w:p>
        </w:tc>
        <w:tc>
          <w:tcPr>
            <w:tcMar>
              <w:top w:w="100.0" w:type="dxa"/>
              <w:left w:w="100.0" w:type="dxa"/>
              <w:bottom w:w="100.0" w:type="dxa"/>
              <w:right w:w="100.0" w:type="dxa"/>
            </w:tcMar>
            <w:vAlign w:val="top"/>
          </w:tcPr>
          <w:p w:rsidR="00000000" w:rsidDel="00000000" w:rsidP="00000000" w:rsidRDefault="00000000" w:rsidRPr="00000000" w14:paraId="000004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4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4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4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p w:rsidR="00000000" w:rsidDel="00000000" w:rsidP="00000000" w:rsidRDefault="00000000" w:rsidRPr="00000000" w14:paraId="000004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0.1</w:t>
            </w:r>
          </w:p>
          <w:p w:rsidR="00000000" w:rsidDel="00000000" w:rsidP="00000000" w:rsidRDefault="00000000" w:rsidRPr="00000000" w14:paraId="000004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4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p w:rsidR="00000000" w:rsidDel="00000000" w:rsidP="00000000" w:rsidRDefault="00000000" w:rsidRPr="00000000" w14:paraId="000004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1.9</w:t>
            </w:r>
          </w:p>
          <w:p w:rsidR="00000000" w:rsidDel="00000000" w:rsidP="00000000" w:rsidRDefault="00000000" w:rsidRPr="00000000" w14:paraId="000004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4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Mar>
              <w:top w:w="100.0" w:type="dxa"/>
              <w:left w:w="100.0" w:type="dxa"/>
              <w:bottom w:w="100.0" w:type="dxa"/>
              <w:right w:w="100.0" w:type="dxa"/>
            </w:tcMar>
            <w:vAlign w:val="top"/>
          </w:tcPr>
          <w:p w:rsidR="00000000" w:rsidDel="00000000" w:rsidP="00000000" w:rsidRDefault="00000000" w:rsidRPr="00000000" w14:paraId="000004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p w:rsidR="00000000" w:rsidDel="00000000" w:rsidP="00000000" w:rsidRDefault="00000000" w:rsidRPr="00000000" w14:paraId="000004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1.9</w:t>
            </w:r>
          </w:p>
          <w:p w:rsidR="00000000" w:rsidDel="00000000" w:rsidP="00000000" w:rsidRDefault="00000000" w:rsidRPr="00000000" w14:paraId="000004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4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34</w:t>
            </w:r>
          </w:p>
          <w:p w:rsidR="00000000" w:rsidDel="00000000" w:rsidP="00000000" w:rsidRDefault="00000000" w:rsidRPr="00000000" w14:paraId="000004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34.1</w:t>
            </w:r>
          </w:p>
          <w:p w:rsidR="00000000" w:rsidDel="00000000" w:rsidP="00000000" w:rsidRDefault="00000000" w:rsidRPr="00000000" w14:paraId="000004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tc>
        <w:tc>
          <w:tcPr>
            <w:tcMar>
              <w:top w:w="100.0" w:type="dxa"/>
              <w:left w:w="100.0" w:type="dxa"/>
              <w:bottom w:w="100.0" w:type="dxa"/>
              <w:right w:w="100.0" w:type="dxa"/>
            </w:tcMar>
            <w:vAlign w:val="top"/>
          </w:tcPr>
          <w:p w:rsidR="00000000" w:rsidDel="00000000" w:rsidP="00000000" w:rsidRDefault="00000000" w:rsidRPr="00000000" w14:paraId="000004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36</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4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4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36</w:t>
            </w:r>
          </w:p>
        </w:tc>
        <w:tc>
          <w:tcPr>
            <w:tcMar>
              <w:top w:w="100.0" w:type="dxa"/>
              <w:left w:w="100.0" w:type="dxa"/>
              <w:bottom w:w="100.0" w:type="dxa"/>
              <w:right w:w="100.0" w:type="dxa"/>
            </w:tcMar>
            <w:vAlign w:val="top"/>
          </w:tcPr>
          <w:p w:rsidR="00000000" w:rsidDel="00000000" w:rsidP="00000000" w:rsidRDefault="00000000" w:rsidRPr="00000000" w14:paraId="000004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4DF">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Il valore di X quadro non è significativo dato che vi sono frequenze attese minori di 1. Fare riferimento ai residui standardizzati.</w:t>
      </w:r>
    </w:p>
    <w:p w:rsidR="00000000" w:rsidDel="00000000" w:rsidP="00000000" w:rsidRDefault="00000000" w:rsidRPr="00000000" w14:paraId="000004E0">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Probabilità esatta (dal test di Fisher) = 0.896</w:t>
      </w:r>
    </w:p>
    <w:p w:rsidR="00000000" w:rsidDel="00000000" w:rsidP="00000000" w:rsidRDefault="00000000" w:rsidRPr="00000000" w14:paraId="000004E1">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4E2">
      <w:pPr>
        <w:numPr>
          <w:ilvl w:val="0"/>
          <w:numId w:val="36"/>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4E3">
      <w:pPr>
        <w:numPr>
          <w:ilvl w:val="0"/>
          <w:numId w:val="36"/>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4E4">
      <w:pPr>
        <w:numPr>
          <w:ilvl w:val="0"/>
          <w:numId w:val="36"/>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4E5">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2094547" cy="3267494"/>
            <wp:effectExtent b="0" l="0" r="0" t="0"/>
            <wp:docPr id="22" name="image19.jpg"/>
            <a:graphic>
              <a:graphicData uri="http://schemas.openxmlformats.org/drawingml/2006/picture">
                <pic:pic>
                  <pic:nvPicPr>
                    <pic:cNvPr id="0" name="image19.jpg"/>
                    <pic:cNvPicPr preferRelativeResize="0"/>
                  </pic:nvPicPr>
                  <pic:blipFill>
                    <a:blip r:embed="rId34"/>
                    <a:srcRect b="0" l="0" r="0" t="0"/>
                    <a:stretch>
                      <a:fillRect/>
                    </a:stretch>
                  </pic:blipFill>
                  <pic:spPr>
                    <a:xfrm>
                      <a:off x="0" y="0"/>
                      <a:ext cx="2094547" cy="3267494"/>
                    </a:xfrm>
                    <a:prstGeom prst="rect"/>
                    <a:ln/>
                  </pic:spPr>
                </pic:pic>
              </a:graphicData>
            </a:graphic>
          </wp:inline>
        </w:drawing>
      </w:r>
      <w:r w:rsidDel="00000000" w:rsidR="00000000" w:rsidRPr="00000000">
        <w:rPr>
          <w:rtl w:val="0"/>
        </w:rPr>
      </w:r>
    </w:p>
    <w:p w:rsidR="00000000" w:rsidDel="00000000" w:rsidP="00000000" w:rsidRDefault="00000000" w:rsidRPr="00000000" w14:paraId="000004E6">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Tabella a doppia entrata:</w:t>
      </w:r>
    </w:p>
    <w:p w:rsidR="00000000" w:rsidDel="00000000" w:rsidP="00000000" w:rsidRDefault="00000000" w:rsidRPr="00000000" w14:paraId="000004E7">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6 x DOMANDA 11</w:t>
      </w:r>
    </w:p>
    <w:tbl>
      <w:tblPr>
        <w:tblStyle w:val="Table28"/>
        <w:tblW w:w="4100.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820"/>
        <w:gridCol w:w="560"/>
        <w:gridCol w:w="665"/>
        <w:gridCol w:w="1055"/>
        <w:tblGridChange w:id="0">
          <w:tblGrid>
            <w:gridCol w:w="1820"/>
            <w:gridCol w:w="560"/>
            <w:gridCol w:w="665"/>
            <w:gridCol w:w="1055"/>
          </w:tblGrid>
        </w:tblGridChange>
      </w:tblGrid>
      <w:tr>
        <w:trPr>
          <w:trHeight w:val="710" w:hRule="atLeast"/>
        </w:trPr>
        <w:tc>
          <w:tcPr>
            <w:tcMar>
              <w:top w:w="100.0" w:type="dxa"/>
              <w:left w:w="100.0" w:type="dxa"/>
              <w:bottom w:w="100.0" w:type="dxa"/>
              <w:right w:w="100.0" w:type="dxa"/>
            </w:tcMar>
            <w:vAlign w:val="top"/>
          </w:tcPr>
          <w:p w:rsidR="00000000" w:rsidDel="00000000" w:rsidP="00000000" w:rsidRDefault="00000000" w:rsidRPr="00000000" w14:paraId="000004E8">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11-&gt;</w:t>
            </w:r>
          </w:p>
          <w:p w:rsidR="00000000" w:rsidDel="00000000" w:rsidP="00000000" w:rsidRDefault="00000000" w:rsidRPr="00000000" w14:paraId="000004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DOMANDA 6</w:t>
            </w:r>
          </w:p>
        </w:tc>
        <w:tc>
          <w:tcPr>
            <w:tcMar>
              <w:top w:w="100.0" w:type="dxa"/>
              <w:left w:w="100.0" w:type="dxa"/>
              <w:bottom w:w="100.0" w:type="dxa"/>
              <w:right w:w="100.0" w:type="dxa"/>
            </w:tcMar>
            <w:vAlign w:val="top"/>
          </w:tcPr>
          <w:p w:rsidR="00000000" w:rsidDel="00000000" w:rsidP="00000000" w:rsidRDefault="00000000" w:rsidRPr="00000000" w14:paraId="000004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4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4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riga</w:t>
            </w:r>
            <w:r w:rsidDel="00000000" w:rsidR="00000000" w:rsidRPr="00000000">
              <w:rPr>
                <w:rtl w:val="0"/>
              </w:rPr>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4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p w:rsidR="00000000" w:rsidDel="00000000" w:rsidP="00000000" w:rsidRDefault="00000000" w:rsidRPr="00000000" w14:paraId="000004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1"/>
                <w:szCs w:val="21"/>
                <w:u w:val="single"/>
              </w:rPr>
            </w:pPr>
            <w:r w:rsidDel="00000000" w:rsidR="00000000" w:rsidRPr="00000000">
              <w:rPr>
                <w:rFonts w:ascii="Arial" w:cs="Arial" w:eastAsia="Arial" w:hAnsi="Arial"/>
                <w:b w:val="1"/>
                <w:i w:val="1"/>
                <w:color w:val="ff0000"/>
                <w:sz w:val="21"/>
                <w:szCs w:val="21"/>
                <w:u w:val="single"/>
                <w:rtl w:val="0"/>
              </w:rPr>
              <w:t xml:space="preserve">0.3</w:t>
            </w:r>
          </w:p>
          <w:p w:rsidR="00000000" w:rsidDel="00000000" w:rsidP="00000000" w:rsidRDefault="00000000" w:rsidRPr="00000000" w14:paraId="000004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4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p w:rsidR="00000000" w:rsidDel="00000000" w:rsidP="00000000" w:rsidRDefault="00000000" w:rsidRPr="00000000" w14:paraId="000004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1.7</w:t>
            </w:r>
          </w:p>
          <w:p w:rsidR="00000000" w:rsidDel="00000000" w:rsidP="00000000" w:rsidRDefault="00000000" w:rsidRPr="00000000" w14:paraId="000004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0.2</w:t>
            </w:r>
          </w:p>
        </w:tc>
        <w:tc>
          <w:tcPr>
            <w:tcMar>
              <w:top w:w="100.0" w:type="dxa"/>
              <w:left w:w="100.0" w:type="dxa"/>
              <w:bottom w:w="100.0" w:type="dxa"/>
              <w:right w:w="100.0" w:type="dxa"/>
            </w:tcMar>
            <w:vAlign w:val="top"/>
          </w:tcPr>
          <w:p w:rsidR="00000000" w:rsidDel="00000000" w:rsidP="00000000" w:rsidRDefault="00000000" w:rsidRPr="00000000" w14:paraId="000004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2</w:t>
            </w:r>
          </w:p>
        </w:tc>
      </w:tr>
      <w:tr>
        <w:trPr>
          <w:trHeight w:val="935" w:hRule="atLeast"/>
        </w:trPr>
        <w:tc>
          <w:tcPr>
            <w:tcMar>
              <w:top w:w="100.0" w:type="dxa"/>
              <w:left w:w="100.0" w:type="dxa"/>
              <w:bottom w:w="100.0" w:type="dxa"/>
              <w:right w:w="100.0" w:type="dxa"/>
            </w:tcMar>
            <w:vAlign w:val="top"/>
          </w:tcPr>
          <w:p w:rsidR="00000000" w:rsidDel="00000000" w:rsidP="00000000" w:rsidRDefault="00000000" w:rsidRPr="00000000" w14:paraId="000004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si</w:t>
            </w:r>
          </w:p>
        </w:tc>
        <w:tc>
          <w:tcPr>
            <w:tcMar>
              <w:top w:w="100.0" w:type="dxa"/>
              <w:left w:w="100.0" w:type="dxa"/>
              <w:bottom w:w="100.0" w:type="dxa"/>
              <w:right w:w="100.0" w:type="dxa"/>
            </w:tcMar>
            <w:vAlign w:val="top"/>
          </w:tcPr>
          <w:p w:rsidR="00000000" w:rsidDel="00000000" w:rsidP="00000000" w:rsidRDefault="00000000" w:rsidRPr="00000000" w14:paraId="000004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5</w:t>
            </w:r>
          </w:p>
          <w:p w:rsidR="00000000" w:rsidDel="00000000" w:rsidP="00000000" w:rsidRDefault="00000000" w:rsidRPr="00000000" w14:paraId="000004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4.7</w:t>
            </w:r>
          </w:p>
          <w:p w:rsidR="00000000" w:rsidDel="00000000" w:rsidP="00000000" w:rsidRDefault="00000000" w:rsidRPr="00000000" w14:paraId="000004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0.1</w:t>
            </w:r>
          </w:p>
        </w:tc>
        <w:tc>
          <w:tcPr>
            <w:tcMar>
              <w:top w:w="100.0" w:type="dxa"/>
              <w:left w:w="100.0" w:type="dxa"/>
              <w:bottom w:w="100.0" w:type="dxa"/>
              <w:right w:w="100.0" w:type="dxa"/>
            </w:tcMar>
            <w:vAlign w:val="top"/>
          </w:tcPr>
          <w:p w:rsidR="00000000" w:rsidDel="00000000" w:rsidP="00000000" w:rsidRDefault="00000000" w:rsidRPr="00000000" w14:paraId="000004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31</w:t>
            </w:r>
          </w:p>
          <w:p w:rsidR="00000000" w:rsidDel="00000000" w:rsidP="00000000" w:rsidRDefault="00000000" w:rsidRPr="00000000" w14:paraId="000004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z w:val="21"/>
                <w:szCs w:val="21"/>
                <w:u w:val="single"/>
              </w:rPr>
            </w:pPr>
            <w:r w:rsidDel="00000000" w:rsidR="00000000" w:rsidRPr="00000000">
              <w:rPr>
                <w:rFonts w:ascii="Arial" w:cs="Arial" w:eastAsia="Arial" w:hAnsi="Arial"/>
                <w:b w:val="1"/>
                <w:i w:val="1"/>
                <w:sz w:val="21"/>
                <w:szCs w:val="21"/>
                <w:u w:val="single"/>
                <w:rtl w:val="0"/>
              </w:rPr>
              <w:t xml:space="preserve">31.3</w:t>
            </w:r>
          </w:p>
          <w:p w:rsidR="00000000" w:rsidDel="00000000" w:rsidP="00000000" w:rsidRDefault="00000000" w:rsidRPr="00000000" w14:paraId="000004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0</w:t>
            </w:r>
          </w:p>
        </w:tc>
        <w:tc>
          <w:tcPr>
            <w:tcMar>
              <w:top w:w="100.0" w:type="dxa"/>
              <w:left w:w="100.0" w:type="dxa"/>
              <w:bottom w:w="100.0" w:type="dxa"/>
              <w:right w:w="100.0" w:type="dxa"/>
            </w:tcMar>
            <w:vAlign w:val="top"/>
          </w:tcPr>
          <w:p w:rsidR="00000000" w:rsidDel="00000000" w:rsidP="00000000" w:rsidRDefault="00000000" w:rsidRPr="00000000" w14:paraId="000004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36</w:t>
            </w:r>
          </w:p>
        </w:tc>
      </w:tr>
      <w:tr>
        <w:trPr>
          <w:trHeight w:val="665" w:hRule="atLeast"/>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u w:val="single"/>
              </w:rPr>
            </w:pPr>
            <w:r w:rsidDel="00000000" w:rsidR="00000000" w:rsidRPr="00000000">
              <w:rPr>
                <w:rFonts w:ascii="Arial" w:cs="Arial" w:eastAsia="Arial" w:hAnsi="Arial"/>
                <w:b w:val="1"/>
                <w:sz w:val="18"/>
                <w:szCs w:val="18"/>
                <w:u w:val="single"/>
                <w:rtl w:val="0"/>
              </w:rPr>
              <w:t xml:space="preserve">Marginale</w:t>
            </w:r>
          </w:p>
          <w:p w:rsidR="00000000" w:rsidDel="00000000" w:rsidP="00000000" w:rsidRDefault="00000000" w:rsidRPr="00000000" w14:paraId="000004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18"/>
                <w:szCs w:val="18"/>
                <w:u w:val="single"/>
                <w:rtl w:val="0"/>
              </w:rPr>
              <w:t xml:space="preserve">di colonna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5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33</w:t>
            </w:r>
          </w:p>
        </w:tc>
        <w:tc>
          <w:tcPr>
            <w:tcMar>
              <w:top w:w="100.0" w:type="dxa"/>
              <w:left w:w="100.0" w:type="dxa"/>
              <w:bottom w:w="100.0" w:type="dxa"/>
              <w:right w:w="100.0" w:type="dxa"/>
            </w:tcMar>
            <w:vAlign w:val="top"/>
          </w:tcPr>
          <w:p w:rsidR="00000000" w:rsidDel="00000000" w:rsidP="00000000" w:rsidRDefault="00000000" w:rsidRPr="00000000" w14:paraId="000005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38</w:t>
            </w:r>
          </w:p>
        </w:tc>
      </w:tr>
    </w:tbl>
    <w:p w:rsidR="00000000" w:rsidDel="00000000" w:rsidP="00000000" w:rsidRDefault="00000000" w:rsidRPr="00000000" w14:paraId="00000503">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Il valore di X quadro non è significativo dato che vi sono frequenze attese minori di 1. Fare riferimento ai residui standardizzati.</w:t>
      </w:r>
    </w:p>
    <w:p w:rsidR="00000000" w:rsidDel="00000000" w:rsidP="00000000" w:rsidRDefault="00000000" w:rsidRPr="00000000" w14:paraId="00000504">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Probabilità esatta (dal test di Fisher) = 0.751</w:t>
      </w:r>
    </w:p>
    <w:p w:rsidR="00000000" w:rsidDel="00000000" w:rsidP="00000000" w:rsidRDefault="00000000" w:rsidRPr="00000000" w14:paraId="00000505">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tl w:val="0"/>
        </w:rPr>
        <w:t xml:space="preserve">Nelle celle della tabella sono indicati:</w:t>
      </w:r>
    </w:p>
    <w:p w:rsidR="00000000" w:rsidDel="00000000" w:rsidP="00000000" w:rsidRDefault="00000000" w:rsidRPr="00000000" w14:paraId="00000506">
      <w:pPr>
        <w:numPr>
          <w:ilvl w:val="0"/>
          <w:numId w:val="10"/>
        </w:numPr>
        <w:spacing w:after="0" w:afterAutospacing="0" w:before="220" w:lineRule="auto"/>
        <w:ind w:left="720" w:hanging="360"/>
        <w:rPr>
          <w:b w:val="1"/>
        </w:rPr>
      </w:pPr>
      <w:r w:rsidDel="00000000" w:rsidR="00000000" w:rsidRPr="00000000">
        <w:rPr>
          <w:rFonts w:ascii="Arial" w:cs="Arial" w:eastAsia="Arial" w:hAnsi="Arial"/>
          <w:b w:val="1"/>
          <w:sz w:val="21"/>
          <w:szCs w:val="21"/>
          <w:u w:val="single"/>
          <w:rtl w:val="0"/>
        </w:rPr>
        <w:t xml:space="preserve">la frequenza osservata O</w:t>
      </w:r>
    </w:p>
    <w:p w:rsidR="00000000" w:rsidDel="00000000" w:rsidP="00000000" w:rsidRDefault="00000000" w:rsidRPr="00000000" w14:paraId="00000507">
      <w:pPr>
        <w:numPr>
          <w:ilvl w:val="0"/>
          <w:numId w:val="10"/>
        </w:numPr>
        <w:spacing w:after="0" w:afterAutospacing="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la frequenza attesa A</w:t>
      </w:r>
    </w:p>
    <w:p w:rsidR="00000000" w:rsidDel="00000000" w:rsidP="00000000" w:rsidRDefault="00000000" w:rsidRPr="00000000" w14:paraId="00000508">
      <w:pPr>
        <w:numPr>
          <w:ilvl w:val="0"/>
          <w:numId w:val="10"/>
        </w:numPr>
        <w:spacing w:after="220" w:before="0" w:beforeAutospacing="0" w:lineRule="auto"/>
        <w:ind w:left="720" w:hanging="360"/>
        <w:rPr>
          <w:b w:val="1"/>
        </w:rPr>
      </w:pPr>
      <w:r w:rsidDel="00000000" w:rsidR="00000000" w:rsidRPr="00000000">
        <w:rPr>
          <w:rFonts w:ascii="Arial" w:cs="Arial" w:eastAsia="Arial" w:hAnsi="Arial"/>
          <w:b w:val="1"/>
          <w:sz w:val="21"/>
          <w:szCs w:val="21"/>
          <w:u w:val="singl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509">
      <w:pPr>
        <w:spacing w:after="220" w:before="220" w:lineRule="auto"/>
        <w:rPr>
          <w:rFonts w:ascii="Arial" w:cs="Arial" w:eastAsia="Arial" w:hAnsi="Arial"/>
          <w:b w:val="1"/>
          <w:sz w:val="21"/>
          <w:szCs w:val="21"/>
          <w:u w:val="single"/>
        </w:rPr>
      </w:pPr>
      <w:r w:rsidDel="00000000" w:rsidR="00000000" w:rsidRPr="00000000">
        <w:rPr>
          <w:rFonts w:ascii="Arial" w:cs="Arial" w:eastAsia="Arial" w:hAnsi="Arial"/>
          <w:b w:val="1"/>
          <w:sz w:val="21"/>
          <w:szCs w:val="21"/>
          <w:u w:val="single"/>
        </w:rPr>
        <w:drawing>
          <wp:inline distB="114300" distT="114300" distL="114300" distR="114300">
            <wp:extent cx="2458821" cy="3315017"/>
            <wp:effectExtent b="0" l="0" r="0" t="0"/>
            <wp:docPr id="17" name="image15.jpg"/>
            <a:graphic>
              <a:graphicData uri="http://schemas.openxmlformats.org/drawingml/2006/picture">
                <pic:pic>
                  <pic:nvPicPr>
                    <pic:cNvPr id="0" name="image15.jpg"/>
                    <pic:cNvPicPr preferRelativeResize="0"/>
                  </pic:nvPicPr>
                  <pic:blipFill>
                    <a:blip r:embed="rId35"/>
                    <a:srcRect b="0" l="0" r="0" t="0"/>
                    <a:stretch>
                      <a:fillRect/>
                    </a:stretch>
                  </pic:blipFill>
                  <pic:spPr>
                    <a:xfrm>
                      <a:off x="0" y="0"/>
                      <a:ext cx="2458821" cy="3315017"/>
                    </a:xfrm>
                    <a:prstGeom prst="rect"/>
                    <a:ln/>
                  </pic:spPr>
                </pic:pic>
              </a:graphicData>
            </a:graphic>
          </wp:inline>
        </w:drawing>
      </w:r>
      <w:r w:rsidDel="00000000" w:rsidR="00000000" w:rsidRPr="00000000">
        <w:rPr>
          <w:rtl w:val="0"/>
        </w:rPr>
      </w:r>
    </w:p>
    <w:p w:rsidR="00000000" w:rsidDel="00000000" w:rsidP="00000000" w:rsidRDefault="00000000" w:rsidRPr="00000000" w14:paraId="0000050A">
      <w:pPr>
        <w:spacing w:after="220" w:before="220" w:lineRule="auto"/>
        <w:rPr>
          <w:rFonts w:ascii="Arial" w:cs="Arial" w:eastAsia="Arial" w:hAnsi="Arial"/>
          <w:b w:val="1"/>
          <w:sz w:val="21"/>
          <w:szCs w:val="21"/>
          <w:u w:val="single"/>
        </w:rPr>
      </w:pPr>
      <w:r w:rsidDel="00000000" w:rsidR="00000000" w:rsidRPr="00000000">
        <w:rPr>
          <w:rtl w:val="0"/>
        </w:rPr>
      </w:r>
    </w:p>
    <w:p w:rsidR="00000000" w:rsidDel="00000000" w:rsidP="00000000" w:rsidRDefault="00000000" w:rsidRPr="00000000" w14:paraId="0000050B">
      <w:pPr>
        <w:spacing w:after="220" w:before="220" w:lineRule="auto"/>
        <w:rPr>
          <w:rFonts w:ascii="Arial" w:cs="Arial" w:eastAsia="Arial" w:hAnsi="Arial"/>
          <w:b w:val="1"/>
          <w:sz w:val="21"/>
          <w:szCs w:val="21"/>
          <w:u w:val="single"/>
        </w:rPr>
      </w:pPr>
      <w:r w:rsidDel="00000000" w:rsidR="00000000" w:rsidRPr="00000000">
        <w:rPr>
          <w:rtl w:val="0"/>
        </w:rPr>
      </w:r>
    </w:p>
    <w:p w:rsidR="00000000" w:rsidDel="00000000" w:rsidP="00000000" w:rsidRDefault="00000000" w:rsidRPr="00000000" w14:paraId="0000050C">
      <w:pPr>
        <w:rPr/>
      </w:pPr>
      <w:r w:rsidDel="00000000" w:rsidR="00000000" w:rsidRPr="00000000">
        <w:rPr>
          <w:b w:val="1"/>
          <w:rtl w:val="0"/>
        </w:rPr>
        <w:t xml:space="preserve">9. INTERPRETAZIONE DEI DATI</w:t>
      </w:r>
      <w:r w:rsidDel="00000000" w:rsidR="00000000" w:rsidRPr="00000000">
        <w:rPr>
          <w:rtl w:val="0"/>
        </w:rPr>
      </w:r>
    </w:p>
    <w:p w:rsidR="00000000" w:rsidDel="00000000" w:rsidP="00000000" w:rsidRDefault="00000000" w:rsidRPr="00000000" w14:paraId="0000050D">
      <w:pPr>
        <w:rPr/>
      </w:pPr>
      <w:r w:rsidDel="00000000" w:rsidR="00000000" w:rsidRPr="00000000">
        <w:rPr>
          <w:rtl w:val="0"/>
        </w:rPr>
        <w:t xml:space="preserve">Mediante l’analisi monovariata dei dati è emerso che il campione della nostra ricerca è composto per l’85% (40 casi) da soggetti di genere femminile e per il 15% (7 casi ) da soggetti di genere maschile. Il 34%  del campione (16 casi) ha un’età compresa tra i 18-22 anni, il 32% (15 casi) ha un’età tra i 22-25 e il 34% (16 casi) tra 25- 30 anni.</w:t>
      </w:r>
    </w:p>
    <w:p w:rsidR="00000000" w:rsidDel="00000000" w:rsidP="00000000" w:rsidRDefault="00000000" w:rsidRPr="00000000" w14:paraId="0000050E">
      <w:pPr>
        <w:rPr/>
      </w:pPr>
      <w:r w:rsidDel="00000000" w:rsidR="00000000" w:rsidRPr="00000000">
        <w:rPr>
          <w:rtl w:val="0"/>
        </w:rPr>
        <w:t xml:space="preserve">L’81% (38 casi) degli intervistati pratica uno sport di squadra a differenza del 19% (9 casi) che non pratica alcuna attività di squadra. Tra coloro che non praticano sport di squadra è emerso che il 44% (4 casi) non è appassionato a nessuna attività sportiva, il 33% (3 casi) non è interessato a praticare attività sportiva e al restante 22% (2 casi) non piace lo sport di squadra.</w:t>
      </w:r>
    </w:p>
    <w:p w:rsidR="00000000" w:rsidDel="00000000" w:rsidP="00000000" w:rsidRDefault="00000000" w:rsidRPr="00000000" w14:paraId="0000050F">
      <w:pPr>
        <w:rPr/>
      </w:pPr>
      <w:r w:rsidDel="00000000" w:rsidR="00000000" w:rsidRPr="00000000">
        <w:rPr>
          <w:rtl w:val="0"/>
        </w:rPr>
        <w:t xml:space="preserve">Tra coloro che praticano uno sport di squadra è emerso che il 5% (2 casi) svolge l’attività sportiva una volta alla settimana, il 42%  (16 casi) due volte alla settimana e il 53% (20 casi) 3 o più volte alla settimana. Inoltre tra i soggetti che praticano uno sport di squadra abbiamo rilevato che il 95% (36 casi) sente il supporto dei propri compagni durante il momento della gara mentre il 5% ( 2 casi) non sente il supporto dei propri compagni.</w:t>
      </w:r>
    </w:p>
    <w:p w:rsidR="00000000" w:rsidDel="00000000" w:rsidP="00000000" w:rsidRDefault="00000000" w:rsidRPr="00000000" w14:paraId="00000510">
      <w:pPr>
        <w:rPr/>
      </w:pPr>
      <w:r w:rsidDel="00000000" w:rsidR="00000000" w:rsidRPr="00000000">
        <w:rPr>
          <w:rtl w:val="0"/>
        </w:rPr>
        <w:t xml:space="preserve">L’82% ( 31 casi) frequenta i  membri della propria squadra anche al di fuori del contesto sportivo mentre il 18% (7 casi) non frequenta i componenti della propria squadra al di fuori di tale contesto.</w:t>
      </w:r>
    </w:p>
    <w:p w:rsidR="00000000" w:rsidDel="00000000" w:rsidP="00000000" w:rsidRDefault="00000000" w:rsidRPr="00000000" w14:paraId="00000511">
      <w:pPr>
        <w:rPr/>
      </w:pPr>
      <w:r w:rsidDel="00000000" w:rsidR="00000000" w:rsidRPr="00000000">
        <w:rPr>
          <w:rtl w:val="0"/>
        </w:rPr>
        <w:t xml:space="preserve">Per i soggetti che praticano uno sport di squadra il 3% (1 caso) sostiene che esso non sia servito a sviluppare le life skills al contrario il 97% (37 casi) sostiene che lo sport di squadra sia servito a sviluppare tali competenze.</w:t>
      </w:r>
    </w:p>
    <w:p w:rsidR="00000000" w:rsidDel="00000000" w:rsidP="00000000" w:rsidRDefault="00000000" w:rsidRPr="00000000" w14:paraId="00000512">
      <w:pPr>
        <w:rPr/>
      </w:pPr>
      <w:r w:rsidDel="00000000" w:rsidR="00000000" w:rsidRPr="00000000">
        <w:rPr>
          <w:rtl w:val="0"/>
        </w:rPr>
        <w:t xml:space="preserve">Inoltre è emerso che lo sport di squadra ha aiutato a gestire lo stress il 95% (36 casi) dei soggetti invece per il 5% ( 2 casi) lo sport non ha aiutato a gestire lo stress. Infine per il 13% (5 casi) del campione lo sport di squadra non è servito per risolvere i problemi in modo costruttivo a differenza dell’ 87% ( 33 casi) per cui lo sport di squadra è servito per risolvere i problemi in modo costruttivo.</w:t>
      </w:r>
    </w:p>
    <w:p w:rsidR="00000000" w:rsidDel="00000000" w:rsidP="00000000" w:rsidRDefault="00000000" w:rsidRPr="00000000" w14:paraId="00000513">
      <w:pPr>
        <w:rPr/>
      </w:pPr>
      <w:r w:rsidDel="00000000" w:rsidR="00000000" w:rsidRPr="00000000">
        <w:rPr>
          <w:rtl w:val="0"/>
        </w:rPr>
        <w:t xml:space="preserve">Per</w:t>
      </w:r>
      <w:r w:rsidDel="00000000" w:rsidR="00000000" w:rsidRPr="00000000">
        <w:rPr>
          <w:u w:val="single"/>
          <w:rtl w:val="0"/>
        </w:rPr>
        <w:t xml:space="preserve"> l’analisi bivariata</w:t>
      </w:r>
      <w:r w:rsidDel="00000000" w:rsidR="00000000" w:rsidRPr="00000000">
        <w:rPr>
          <w:rtl w:val="0"/>
        </w:rPr>
        <w:t xml:space="preserve"> avendo a disposizione variabili categoriali abbiamo utilizzato la tabella a doppia entrata per poter calcolare l’X quadro.  A tal proposito abbiamo incrociato il genere del campione preso come riferimento con la settima domanda del questionario “frequenti i membri della squadra al di fuori del contesto sportivo?”: è emerso che il 16% (5 casi) delle femmine non frequenta i membri della propria squadra al di fuori del contesto sportivo mentre il restante 84% (26 casi) frequenta i componenti della squadra anche al di fuori del contesto sportivo. Per quanto riguarda il genere maschile il 29% ( 2 casi) non frequenta i membri della propria squadra al di fuori del contesto sportivo mentre il 71% (5 casi) frequenta i componenti della propria squadra al di fuori del contesto sportivo. Il valore dell’ X quadro è pari a 0,59 e significatività pari a 0,443 per cui non abbiamo una relazione forte.</w:t>
      </w:r>
    </w:p>
    <w:p w:rsidR="00000000" w:rsidDel="00000000" w:rsidP="00000000" w:rsidRDefault="00000000" w:rsidRPr="00000000" w14:paraId="00000514">
      <w:pPr>
        <w:rPr/>
      </w:pPr>
      <w:r w:rsidDel="00000000" w:rsidR="00000000" w:rsidRPr="00000000">
        <w:rPr>
          <w:rtl w:val="0"/>
        </w:rPr>
        <w:t xml:space="preserve">Successivamente abbiamo incrociato il genere con l’ottava domanda del questionario “lo sport di squadra ti ha aiutato a  sviluppare le life skills?”: il 100% (31 casi) quindi la totalità  delle femmine ha dichiarato che lo sport di squadra sia servito per sviluppare le proprie life skills. L’ 86% (6 casi) dei maschi sostiene che lo sport di squadra sia servito per sviluppare life skills invece il 14% (1 caso) sostiene che lo sport di squadra non sia servito per sviluppare le life skills. Dal momento che l’X quadro non è significativo poichè vi sono frequenze attese minori di 1 abbiamo preso come riferimento i residui standardizzati di cella ma anche in questo caso non avendo nè valori superiori a +1,96 nè inferiori a -1,96 non siamo in presenza nè di attrazione e nemmeno di repulsione significativa tra le corrispondenti modalità delle due variabili.</w:t>
      </w:r>
    </w:p>
    <w:p w:rsidR="00000000" w:rsidDel="00000000" w:rsidP="00000000" w:rsidRDefault="00000000" w:rsidRPr="00000000" w14:paraId="00000515">
      <w:pPr>
        <w:rPr/>
      </w:pPr>
      <w:r w:rsidDel="00000000" w:rsidR="00000000" w:rsidRPr="00000000">
        <w:rPr>
          <w:rtl w:val="0"/>
        </w:rPr>
        <w:t xml:space="preserve">Incrociando il genere con la decima domanda del questionario “lo sport ti ha aiutato nella gestione dello stress?” abbiamo ottenuto che il 3% ( 1 caso) delle femmine lo sport di squadra non ha migliorato le proprie capacità di gestire lo stress mentre per il 97% (30 casi) delle femmine lo sport di squadra ha migliorato la propria capacità di gestire lo stress. Per il 14% ( 1 caso) dei maschi lo sport di squadra non ha migliorato la propria capacità di gestire lo stress invece per l’86% (6 casi) lo sport di squadra ha migliorato la propria capacità di gestire lo stress. Il valore di X quadro non significativo dato che vi sono frequenze attese minori di 1 abbiamo preso come riferimento i residui standardizzati di cella e anche in questo caso non avendo valori nè superiori a +1,96 e nemmeno inferiori a -1,96 non abbiamo nè attrazione e nemmeno repulsione significativa  tra le corrispondenti modalità delle due variabili.</w:t>
      </w:r>
    </w:p>
    <w:p w:rsidR="00000000" w:rsidDel="00000000" w:rsidP="00000000" w:rsidRDefault="00000000" w:rsidRPr="00000000" w14:paraId="00000516">
      <w:pPr>
        <w:rPr/>
      </w:pPr>
      <w:r w:rsidDel="00000000" w:rsidR="00000000" w:rsidRPr="00000000">
        <w:rPr>
          <w:rtl w:val="0"/>
        </w:rPr>
      </w:r>
    </w:p>
    <w:p w:rsidR="00000000" w:rsidDel="00000000" w:rsidP="00000000" w:rsidRDefault="00000000" w:rsidRPr="00000000" w14:paraId="00000517">
      <w:pPr>
        <w:rPr/>
      </w:pPr>
      <w:r w:rsidDel="00000000" w:rsidR="00000000" w:rsidRPr="00000000">
        <w:rPr>
          <w:rtl w:val="0"/>
        </w:rPr>
        <w:t xml:space="preserve"> Infine abbiamo incrociato il genere con l’undicesima domanda “lo sport ti ha aiutato a risolvere i problemi in modo costruttivo?”: per il 10% (3 casi) delle femmine lo sport di squadra non ha aiutato a risolvere i problemi in modo costruttivo mentre per il restante 90% (28 casi) lo sport di squadra ha aiutato a risolvere i problemi in modo costruttivo. Per il 29% (2 casi) dei maschi lo sport di squadra non ha aiutato a risolvere i problemi in modo costruttivo mentre ha aiutato il restante 71% (5 casi). Il valore X quadro non è significativo siamo passate a verificare i residui standardizzati di cella ma anche in questo caso non abbiamo valori nè superiori a +1,96 e nemmeno inferiori a -1,96 non abbiamo nè attrazione e nemmeno repulsione significativa  tra le corrispondenti modalità delle due variabili.</w:t>
      </w:r>
    </w:p>
    <w:p w:rsidR="00000000" w:rsidDel="00000000" w:rsidP="00000000" w:rsidRDefault="00000000" w:rsidRPr="00000000" w14:paraId="00000518">
      <w:pPr>
        <w:rPr/>
      </w:pPr>
      <w:r w:rsidDel="00000000" w:rsidR="00000000" w:rsidRPr="00000000">
        <w:rPr>
          <w:rtl w:val="0"/>
        </w:rPr>
        <w:t xml:space="preserve">In seguito abbiamo incrociato l’età del campione con la domanda del questionario n° 7: “frequenti i membri della tua squadra al di fuori del contesto sportivo?” e abbiamo ottenuto che il 17% (2 casi) del campione con un’età compresa tra 18-22 anni non frequenta i membri della propria squadra al di fuori del contesto sportivo a differenza del restante 83% (10 casi) che frequenta i membri della propria squadra al di fuori del contesto sportivo. Il 15% (2 casi) del campione con un’età compresa tra 22-25 anni non frequenta i membri della propria squadra al di fuori del contesto sportivo a differenza dell’ 85% ( 11 casi) che frequenta i componenti della propria squadra anche in contesti non sportivi. Il 23% (3 casi) con un’età compresa tra 25-30 anni non frequenta i membri della propria squadra al di fuori del contesto sportivo a differenza del 77% (10 casi) frequenta i membri della propria squadra anche al di fuori del contesto sportivo. Il valore X quadro è pari a 0,29 con una significatività pari a 0,864. V di Cramer è uguale a 0,09. Con questi risultati cosi’ vicini allo 0 possiamo dire che non vi è differenza tra frequenze osservate e frequenze attese e la relazione è debole.</w:t>
      </w:r>
    </w:p>
    <w:p w:rsidR="00000000" w:rsidDel="00000000" w:rsidP="00000000" w:rsidRDefault="00000000" w:rsidRPr="00000000" w14:paraId="00000519">
      <w:pPr>
        <w:rPr/>
      </w:pPr>
      <w:r w:rsidDel="00000000" w:rsidR="00000000" w:rsidRPr="00000000">
        <w:rPr>
          <w:rtl w:val="0"/>
        </w:rPr>
        <w:t xml:space="preserve">Abbiamo incrociato l’età del campione con la domanda n° 8 del questionario “ lo sport di squadra ti ha aiutato a sviluppare le life skills?” e abbiamo ottenuto che il 100% (12 casi) del campione con un’età compresa tra  18-22 anni sostiene che lo sport di squadra li abbia aiutati a sviluppare life skills. L’8%  ( 1 caso) dei soggetti con età compresa tra 22-25 anni sostiene che lo sport di squadra non ha aiutato a sviluppare le life skills a differenza del restante 92% ( 12 casi) per cui lo sport di squadra ha aiutato a sviluppare le life skills. Il 100% (13 casi) dei soggetti con un’età compresa tra 25-30 anni ha dichiarato che lo sport di squadra li ha aiutati a sviluppare life skills. Il valore X quadro non è significativo dato che vi sono frequenze attese minori di 1, siamo passate a guardare i residui standardizzati di cella ma non abbiamo ottenuto valori nè superiori a +1,96 e nemmeno inferiori a -1,96 perciò possiamo concludere che non siamo in presenza nè di attrazione e nemmeno di repulsione significativa tra le corrispondenti modalità delle due variabili.</w:t>
      </w:r>
    </w:p>
    <w:p w:rsidR="00000000" w:rsidDel="00000000" w:rsidP="00000000" w:rsidRDefault="00000000" w:rsidRPr="00000000" w14:paraId="0000051A">
      <w:pPr>
        <w:rPr/>
      </w:pPr>
      <w:r w:rsidDel="00000000" w:rsidR="00000000" w:rsidRPr="00000000">
        <w:rPr>
          <w:rtl w:val="0"/>
        </w:rPr>
        <w:t xml:space="preserve">Dopo aver incrociato l’età del campione con la domanda n° 10 “lo sport ti ha aiutato nella gestione dello stress?” il risultato è stato il seguente: per l’8% (1 caso) del campione con età compresa tra i 18-22 anni lo sport di squadra non ha migliorato la propria capacità di gestire lo stress mentre per il restante 92% (11 casi) lo sport di squadra ha migliorato la propria capacità di gestire lo stress. Per il 100 % (13 casi) dei referenti con età compresa tra 22-25 anni lo sport di squadra ha migliorato la propria capacità di gestire lo stress. Per l’ 8% (1 caso) del campione con età compresa tra 25-30 anni lo sport di squadra non ha migliorato la propria capacità di gestire lo stress a differenza del restante 92% (12 casi) per cui lo sport ha migliorato la propria capacità di gestire lo stress. Il valore X quadro non è significativo perchè le frequenze attese sono minori di 1, i residui standardizzati di cella non presentano valori nè superiori a +1,96 e nemmeno inferiori a -1,96 perciò non abbiamo nè attrazione significativa e nemmeno repulsione significativa  tra le corrispondenti modalità delle due variabili.</w:t>
      </w:r>
    </w:p>
    <w:p w:rsidR="00000000" w:rsidDel="00000000" w:rsidP="00000000" w:rsidRDefault="00000000" w:rsidRPr="00000000" w14:paraId="0000051B">
      <w:pPr>
        <w:rPr/>
      </w:pPr>
      <w:r w:rsidDel="00000000" w:rsidR="00000000" w:rsidRPr="00000000">
        <w:rPr>
          <w:rtl w:val="0"/>
        </w:rPr>
        <w:t xml:space="preserve">Infine abbiamo incrociato l’età del campione con la domanda n° 11 del questionario “lo sport ti ha aiutato a risolvere i problemi in modo costruttivo?” e abbiamo rilevato i seguenti dati: il 33% (4 casi) dei soggetti con età compresa tra tra 18-22 anni non pensa che lo sport di squadra possa averli aiutati a risolvere i problemi in modo costruttivo mentre il 67% ( 8 casi) pensa che lo sport di squadra li abbia aiutati a risolvere i problemi in modo costruttivo. Il 100% (13 casi) dei soggetti con età compresa tra 22-25 anni sostiene che lo sport li abbia aiutati a risolvere i problemi in modo costruttivo. L’8% (1 caso) del campione con un’età compresa tra 25-30  pensa che lo sport di squadra non sia servito a risolvere i problemi in modo costruttivo a differenza del restante 92% (12 casi) che sostiene che lo sport di squadra sia stato d’aiuto per risolvere i problemi in modo costruttivo. In questo caso il valore X quadro è pari a 6,58 con una significatività pari a 0,037; dato che 0,037 è inferiore a 0,05 siamo in presenza di una relazione significativa.</w:t>
      </w:r>
    </w:p>
    <w:p w:rsidR="00000000" w:rsidDel="00000000" w:rsidP="00000000" w:rsidRDefault="00000000" w:rsidRPr="00000000" w14:paraId="0000051C">
      <w:pPr>
        <w:rPr/>
      </w:pPr>
      <w:r w:rsidDel="00000000" w:rsidR="00000000" w:rsidRPr="00000000">
        <w:rPr>
          <w:rtl w:val="0"/>
        </w:rPr>
        <w:t xml:space="preserve">Successivamente abbiamo incrociato la domanda 5 del questionario “quante volte alla settimana pratichi attività sportiva ?” con la domanda del questionario n° 7  “frequenti i membri della tua squadra al di fuori del contesto sportivo?” ottenendo i risultati seguenti: il 50% ( 1 caso) dei soggetti facenti parte del campione che praticano attività motoria una volta a settimana non frequenta i membri della propria squadra al di fuori del contesto sportivo a differenza del restante 50% (1 caso) di coloro che svolgono attività motoria una volta a settimana che frequenta i membri della propria squadra anche al di fuori del contesto sportivo. Il 12% ( 2 casi) di coloro che svolgono attività sportiva due volte a settimana non frequenta i membri della propria squadra al di fuori del contesto sportivo a differenza del restante 88% (14 casi) dei soggetti che svolgono attività sportiva due volte alla settimana e frequentano i membri della propria squadra al di fuori del contesto sportivo. Il 20% ( 4 casi) dei referenti che svolgono attività sportiva tre volte o più di tre volte alla settimana non frequenta i membri della propria squadra al di fuori del contesto sportivo invece l’80% (16 casi) dei referenti che svolgono attività sportiva tre o più di tre volte alla settimana frequenta i componenti della propria squadra anche al di fuori del contesto sportivo. Il valore X quadro non è significativo perchè le frequenze attese sono minori di 1, i residui standardizzati di cella non presentano valori nè superiori a +1,96 e nemmeno inferiori a -1,96 perciò non abbiamo nè attrazione significativa e nemmeno repulsione significativa  tra le corrispondenti modalità delle due variabili. </w:t>
      </w:r>
    </w:p>
    <w:p w:rsidR="00000000" w:rsidDel="00000000" w:rsidP="00000000" w:rsidRDefault="00000000" w:rsidRPr="00000000" w14:paraId="0000051D">
      <w:pPr>
        <w:rPr/>
      </w:pPr>
      <w:r w:rsidDel="00000000" w:rsidR="00000000" w:rsidRPr="00000000">
        <w:rPr>
          <w:rtl w:val="0"/>
        </w:rPr>
        <w:t xml:space="preserve"> Abbiamo incrociato la domanda n° 5 del questionario “quante volte alla settimana pratichi attività sportiva ?” con la domanda del questionario n° 8 “ lo sport di squadra ti ha aiutato a sviluppare le life skills?”  e abbiamo ottenuto i seguenti dati: Il 100% (2 casi) dei referenti che praticano attività motoria una volta a settimana sostengono che lo sport di squadra sia servito per sviluppare life skills cosi’ come chi pratica sport di squadra due volte alla settimana (16 casi).  Il 15% (1 caso)  dei soggetti che praticano sport tre o più volte alla settimana non pensa che lo sport di squadra sia servito allo sviluppo delle life skills a differenza del 95% (19 casi) che pensano che lo sport di squadra sia servito allo sviluppo delle life skills.  Il valore X quadro non è significativo perchè le frequenze attese sono minori di 1, i residui standardizzati di cella non presentano valori nè superiori a +1,96 e nemmeno inferiori a -1,96 perciò non abbiamo nè attrazione significativa e nemmeno repulsione significativa tra le corrispondenti modalità delle due variabili. </w:t>
      </w:r>
    </w:p>
    <w:p w:rsidR="00000000" w:rsidDel="00000000" w:rsidP="00000000" w:rsidRDefault="00000000" w:rsidRPr="00000000" w14:paraId="0000051E">
      <w:pPr>
        <w:rPr/>
      </w:pPr>
      <w:r w:rsidDel="00000000" w:rsidR="00000000" w:rsidRPr="00000000">
        <w:rPr>
          <w:rtl w:val="0"/>
        </w:rPr>
        <w:t xml:space="preserve">Incrociando la domanda n° 5 del questionario “quante volte alla settimana pratichi attività sportiva ?” con la domanda del questionario n° 10 “lo sport ti ha aiutato nella gestione dello stress?” è emerso che il 100% ( 2 casi ) dei soggetti che praticano attività motoria una volta alla settimana sostengono che lo sport di squadra li abbia aiutati a migliorare la propria capacità di gestire lo stress. Il 100% (16 casi) di chi pratica attività motoria due volte alla settimana sostiene che lo sport di squadra li abbia aiutati a migliorare la capacità di gestire lo stress. Il 5% ( 1 caso) di chi pratica lo sport di squadra tre o più di tre volte alla settimana sostiene che lo sport di squadra non sia servito a migliorare la propria capacità di gestire lo stress mentre per il rimanente 95% (19 casi) lo sport ha migliorato la propria capacità di gestire lo stress.  Il valore X quadro non è significativo perchè le frequenze attese sono minori di 1, i residui standardizzati di cella non presentano valori nè superiori a +1,96 e nemmeno inferiori a -1,96 perciò non abbiamo nè attrazione significativa e nemmeno repulsione significativa  tra le corrispondenti modalità delle due variabili. </w:t>
      </w:r>
    </w:p>
    <w:p w:rsidR="00000000" w:rsidDel="00000000" w:rsidP="00000000" w:rsidRDefault="00000000" w:rsidRPr="00000000" w14:paraId="0000051F">
      <w:pPr>
        <w:rPr/>
      </w:pPr>
      <w:r w:rsidDel="00000000" w:rsidR="00000000" w:rsidRPr="00000000">
        <w:rPr>
          <w:rtl w:val="0"/>
        </w:rPr>
        <w:t xml:space="preserve">Successivamente abbiamo incrociato la domanda n° 5 del questionario “quante volte alla settimana pratichi attività sportiva ?” con la domanda del questionario n° 11 del questionario  “lo sport ti ha aiutato a risolvere i problemi in modo costruttivo?” ottenendo i seguenti dati: il 50% ( 1 caso) dei referenti che svolgono attività motoria una volta a settimana non crede che lo sport di squadra sia servito per poter risolvere i problemi in modo costruttivo a differenza del restante 50% (1 caso) di chi pratica attività motoria una volta a settimana che sostiene che lo sport di squadra sia servito per risolvere i problemi in modo costruttivo. Tra coloro che praticano attività motoria due volte alla settimana il 6% (1 caso) sostiene che lo sport di squadra non sia servito a risolvere i problemi in modo costruttivo a differenza del restante 94% (15 casi) che dichiara che lo sport di squadra sia servito per risolvere i problemi in modo costruttivo. Tra i referenti che praticano lo sport di squadra tre o più di tre volte alla settimana il 15% (3 casi) ha risposto che esso non sia servito a risolvere i problemi in modo costruttivo e per il  restante 85% (17 casi)  lo sport di squadra è servito per risolvere i problemi in modo costruttivo. Il valore X quadro non è significativo perchè le frequenze attese sono minori di 1, i residui standardizzati di cella non presentano valori nè superiori a +1,96 e nemmeno inferiori a -1,96 perciò non abbiamo nè attrazione significativa e nemmeno repulsione significativa tra le corrispondenti modalità delle due variabili. </w:t>
      </w:r>
    </w:p>
    <w:p w:rsidR="00000000" w:rsidDel="00000000" w:rsidP="00000000" w:rsidRDefault="00000000" w:rsidRPr="00000000" w14:paraId="00000520">
      <w:pPr>
        <w:rPr/>
      </w:pPr>
      <w:r w:rsidDel="00000000" w:rsidR="00000000" w:rsidRPr="00000000">
        <w:rPr>
          <w:rtl w:val="0"/>
        </w:rPr>
        <w:t xml:space="preserve">Infine abbiamo incrociato la domanda n° 6 del questionario “Senti il supporto della tua squadra durante le gare?” con le domanda del questionario n° 7 “frequenti i membri della tua squadra al di fuori del contesto sportivo?” ottenendo che il 50% (1 caso) del campione che non sente il supporto della propria squadra non frequenta i membri della propria squadra al di fuori del contesto sportivo a differenza del restante 50% (1 caso) che non  sente il supporto ma frequenta i membri della propria squadra anche al di fuori del contesto sportivo. Il 17% (6 casi) dei soggetti del campione che sente il supporto della squadra non frequenta i componenti della propria squadra al di fuori del contesto sportivo mentre l’83% (30 casi) che sente il supporto e frequenta i componenti della propria squadra anche al di fuori del contesto sportivo.  Il valore X quadro non è significativo perchè le frequenze attese sono minori di 1, i residui standardizzati di cella non presentano valori nè superiori a +1,96 e nemmeno inferiori a -1,96 perciò non abbiamo nè attrazione significativa e nemmeno repulsione significativa. La probabilità esatta (del test di Fisher) è pari a 0,309 quindi superiore al valore dell’ 0,05 che permetterebbe di avere una relazione significativa.</w:t>
      </w:r>
    </w:p>
    <w:p w:rsidR="00000000" w:rsidDel="00000000" w:rsidP="00000000" w:rsidRDefault="00000000" w:rsidRPr="00000000" w14:paraId="00000521">
      <w:pPr>
        <w:rPr/>
      </w:pPr>
      <w:r w:rsidDel="00000000" w:rsidR="00000000" w:rsidRPr="00000000">
        <w:rPr>
          <w:rtl w:val="0"/>
        </w:rPr>
        <w:t xml:space="preserve">Incrociando la domanda n° 6 del questionario “Senti il supporto della tua squadra durante le gare?” con le domanda del questionario n° 8  del questionario“ lo sport di squadra ti ha aiutato a sviluppare le life skills?” abbiamo ottenuto i seguenti risultati: Il 50% (1 caso) del campione che non sente il supporto della propria squadra non crede che lo sport di squadra l’abbia aiutato a sviluppare le life skills e il rimanente 50% (1 caso) che non sente il supporto della propria squadra sostiene che lo sport di squadra l’abbia aiutato a sviluppare le life skills. Il 100% (36 casi) che sente il supporto della propria squadra sostiene che lo sport di squadra abbia aiutato a sviluppare le life skills. Il valore X quadro non è significativo perchè le frequenze attese sono minori di 1, i residui standardizzati di cella non presentano valori nè superiori a +1,96 e nemmeno inferiori a -1,96 perciò non abbiamo nè attrazione significativa e nemmeno repulsione significativa. La probabilità esatta (del test di Fisher) è pari a 0,053 che essendo superiore al valore dell’0,05 non presenta una relazione significativa tra le corrispondenti modalità delle due variabili. </w:t>
      </w:r>
    </w:p>
    <w:p w:rsidR="00000000" w:rsidDel="00000000" w:rsidP="00000000" w:rsidRDefault="00000000" w:rsidRPr="00000000" w14:paraId="00000522">
      <w:pPr>
        <w:rPr/>
      </w:pPr>
      <w:r w:rsidDel="00000000" w:rsidR="00000000" w:rsidRPr="00000000">
        <w:rPr>
          <w:rtl w:val="0"/>
        </w:rPr>
        <w:t xml:space="preserve">Incrociando la domanda n° 6 del questionario “Senti il supporto della tua squadra durante le gare?” con la domanda del questionario n° 10 “lo sport ti ha aiutato nella gestione dello stress?” è emerso che il 100% (2 casi) di chi non sente il supporto della propria squadra pensa che lo sport abbia migliorato la propria capacità di gestire lo stress. Tra coloro che sentono il supporto della squadra il 6% (2 casi) sostiene che lo sport di squadra non abbia migliorato la propria capacità di gestire lo stress mentre il 94% (34 casi) sostiene che lo sport di squadra abbia migliorato la propria capacità di gestire lo stress. .  Il valore X quadro non è significativo perchè le frequenze attese sono minori di 1, i residui standardizzati di cella non presentano valori nè superiori a +1,96 e nemmeno inferiori a -1,96 perciò non abbiamo nè attrazione significativa e nemmeno repulsione significativa. La probabilità esatta (test di Fisher ) è pari a 0,896 un valore che essendo superiore all’ 0,05 non permette di avere una relazione significativa tra le corrispondenti modalità delle due variabili. </w:t>
      </w:r>
    </w:p>
    <w:p w:rsidR="00000000" w:rsidDel="00000000" w:rsidP="00000000" w:rsidRDefault="00000000" w:rsidRPr="00000000" w14:paraId="00000523">
      <w:pPr>
        <w:rPr/>
      </w:pPr>
      <w:r w:rsidDel="00000000" w:rsidR="00000000" w:rsidRPr="00000000">
        <w:rPr>
          <w:rtl w:val="0"/>
        </w:rPr>
        <w:t xml:space="preserve">Incrociando la domanda n° 6 del questionario “Senti il supporto della tua squadra durante le gare?” con la domanda del questionario n° 11  “lo sport ti ha aiutato a risolvere i problemi in modo costruttivo? è emerso che tra coloro che non sentono il supporto della propria squadra il 100% (2 casi) sostiene che praticare  sport di squadra sia servito per risolvere i problemi in modo costruttivo. Tra coloro che sentono il supporto della propria squadra il 14% (5 casi) sostiene che praticare sport di squadra non abbia migliorato la propria capacità di risolvere i problemi in modo costruttivo mentre l’86% (32 casi) sostiene che praticare sport di squadra abbia migliorato la propria capacità di risolvere i problemi in modo costruttivo.  Il valore X quadro non è significativo perchè le frequenze attese sono minori di 1, i residui standardizzati di cella non presentano valori nè superiori a +1,96 e nemmeno inferiori a -1,96 perciò non abbiamo nè attrazione significativa e nemmeno repulsione significativa. La probabilità esatta (del test di Fisher) è pari a 0,751, un valore superiore allo 0,05 che non permette la presenza di una relazione significativa.</w:t>
      </w:r>
    </w:p>
    <w:p w:rsidR="00000000" w:rsidDel="00000000" w:rsidP="00000000" w:rsidRDefault="00000000" w:rsidRPr="00000000" w14:paraId="00000524">
      <w:pPr>
        <w:rPr/>
      </w:pPr>
      <w:r w:rsidDel="00000000" w:rsidR="00000000" w:rsidRPr="00000000">
        <w:rPr>
          <w:rtl w:val="0"/>
        </w:rPr>
      </w:r>
    </w:p>
    <w:p w:rsidR="00000000" w:rsidDel="00000000" w:rsidP="00000000" w:rsidRDefault="00000000" w:rsidRPr="00000000" w14:paraId="00000525">
      <w:pPr>
        <w:rPr/>
      </w:pPr>
      <w:r w:rsidDel="00000000" w:rsidR="00000000" w:rsidRPr="00000000">
        <w:rPr>
          <w:rtl w:val="0"/>
        </w:rPr>
      </w:r>
    </w:p>
    <w:p w:rsidR="00000000" w:rsidDel="00000000" w:rsidP="00000000" w:rsidRDefault="00000000" w:rsidRPr="00000000" w14:paraId="00000526">
      <w:pPr>
        <w:rPr>
          <w:b w:val="1"/>
        </w:rPr>
      </w:pPr>
      <w:r w:rsidDel="00000000" w:rsidR="00000000" w:rsidRPr="00000000">
        <w:rPr>
          <w:b w:val="1"/>
          <w:rtl w:val="0"/>
        </w:rPr>
        <w:t xml:space="preserve">10. AUTORIFLESSIONI SULL’ESPERIENZA COMPIUTA  </w:t>
      </w:r>
    </w:p>
    <w:p w:rsidR="00000000" w:rsidDel="00000000" w:rsidP="00000000" w:rsidRDefault="00000000" w:rsidRPr="00000000" w14:paraId="00000527">
      <w:pPr>
        <w:rPr/>
      </w:pPr>
      <w:r w:rsidDel="00000000" w:rsidR="00000000" w:rsidRPr="00000000">
        <w:rPr>
          <w:rtl w:val="0"/>
        </w:rPr>
        <w:t xml:space="preserve">Abbiamo scelto come tema per condurre la nostra ricerca empirica lo sport di squadra e lo sviluppo delle life skills perchè in passato abbiamo praticato sport sia a livello individuale che di squadra e paragonando le nostre esperienze abbiamo pensato che lo sport di squadra fosse molto importante per la capacità di collaborare, di gestire le emozioni e soprattutto permettesse di sviluppare l’empatia. </w:t>
      </w:r>
    </w:p>
    <w:p w:rsidR="00000000" w:rsidDel="00000000" w:rsidP="00000000" w:rsidRDefault="00000000" w:rsidRPr="00000000" w14:paraId="00000528">
      <w:pPr>
        <w:rPr/>
      </w:pPr>
      <w:r w:rsidDel="00000000" w:rsidR="00000000" w:rsidRPr="00000000">
        <w:rPr>
          <w:rtl w:val="0"/>
        </w:rPr>
        <w:t xml:space="preserve">Ci siamo suddivise in lavoro nel seguente modo: </w:t>
      </w:r>
    </w:p>
    <w:p w:rsidR="00000000" w:rsidDel="00000000" w:rsidP="00000000" w:rsidRDefault="00000000" w:rsidRPr="00000000" w14:paraId="00000529">
      <w:pPr>
        <w:rPr/>
      </w:pPr>
      <w:r w:rsidDel="00000000" w:rsidR="00000000" w:rsidRPr="00000000">
        <w:rPr>
          <w:rtl w:val="0"/>
        </w:rPr>
        <w:t xml:space="preserve">Cilento: tema, problema conoscitivo e obiettivo di ricerca; quadro teorico; questionario; tecniche e strumenti di rilevazione dei dati; bibliografia.</w:t>
      </w:r>
    </w:p>
    <w:p w:rsidR="00000000" w:rsidDel="00000000" w:rsidP="00000000" w:rsidRDefault="00000000" w:rsidRPr="00000000" w14:paraId="0000052A">
      <w:pPr>
        <w:rPr/>
      </w:pPr>
      <w:r w:rsidDel="00000000" w:rsidR="00000000" w:rsidRPr="00000000">
        <w:rPr>
          <w:rtl w:val="0"/>
        </w:rPr>
        <w:t xml:space="preserve">Birello: mappa concettuale; ipotesi di lavoro; fattori dipendenti e indipendenti; piano di raccolta dati; autoriflessione sull’esperienza compiuta.</w:t>
      </w:r>
    </w:p>
    <w:p w:rsidR="00000000" w:rsidDel="00000000" w:rsidP="00000000" w:rsidRDefault="00000000" w:rsidRPr="00000000" w14:paraId="0000052B">
      <w:pPr>
        <w:rPr/>
      </w:pPr>
      <w:r w:rsidDel="00000000" w:rsidR="00000000" w:rsidRPr="00000000">
        <w:rPr>
          <w:rtl w:val="0"/>
        </w:rPr>
        <w:t xml:space="preserve">In collaborazione: definizione operativa dei fattori; popolazione di riferimento, numerosità del campione e tipologia di campionamento; tecniche di analisi dei dati utilizzati e interpretazione dei risultati.</w:t>
      </w:r>
    </w:p>
    <w:p w:rsidR="00000000" w:rsidDel="00000000" w:rsidP="00000000" w:rsidRDefault="00000000" w:rsidRPr="00000000" w14:paraId="0000052C">
      <w:pPr>
        <w:rPr/>
      </w:pPr>
      <w:r w:rsidDel="00000000" w:rsidR="00000000" w:rsidRPr="00000000">
        <w:rPr>
          <w:rtl w:val="0"/>
        </w:rPr>
        <w:t xml:space="preserve">Siamo partite dal presupposto che praticare uno sport di squadra potesse determinare lo sviluppo delle life skills, credendo che tra il fattore indipendente e il fattore dipendente vi fosse una relazione. In realtà abbiamo scoperto che lo sport di squadra non è legato direttamente allo sviluppo delle life skills.</w:t>
      </w:r>
    </w:p>
    <w:p w:rsidR="00000000" w:rsidDel="00000000" w:rsidP="00000000" w:rsidRDefault="00000000" w:rsidRPr="00000000" w14:paraId="0000052D">
      <w:pPr>
        <w:rPr/>
      </w:pPr>
      <w:r w:rsidDel="00000000" w:rsidR="00000000" w:rsidRPr="00000000">
        <w:rPr>
          <w:rtl w:val="0"/>
        </w:rPr>
        <w:t xml:space="preserve">Abbiamo riscontrato qualche difficoltà nell’utilizzare i programmi in quanto vedendoli per la prima volta abbiamo dovuto capirne il funzionamento. Ci sarebbe piaciuto condurre la ricerca in presenza invece abbiamo soltanto potuto confrontarci tramite videochiamate e abbiamo ricevuto i contatti del campione via mail. Siamo contente di aver collaborato anche nelle fasi della ricerca che potevano richiedere maggior tempo e lavoro ci siamo divise i compiti e ci siamo aiutate a vicenda. Da questo lavoro di ricerca abbiamo imparato soprattutto  a non dare tutte le informazioni che possiamo trovare come veritiere. </w:t>
      </w:r>
    </w:p>
    <w:p w:rsidR="00000000" w:rsidDel="00000000" w:rsidP="00000000" w:rsidRDefault="00000000" w:rsidRPr="00000000" w14:paraId="0000052E">
      <w:pPr>
        <w:rPr/>
      </w:pPr>
      <w:r w:rsidDel="00000000" w:rsidR="00000000" w:rsidRPr="00000000">
        <w:rPr>
          <w:rtl w:val="0"/>
        </w:rPr>
      </w:r>
    </w:p>
    <w:p w:rsidR="00000000" w:rsidDel="00000000" w:rsidP="00000000" w:rsidRDefault="00000000" w:rsidRPr="00000000" w14:paraId="0000052F">
      <w:pPr>
        <w:rPr/>
      </w:pPr>
      <w:r w:rsidDel="00000000" w:rsidR="00000000" w:rsidRPr="00000000">
        <w:rPr>
          <w:rtl w:val="0"/>
        </w:rPr>
      </w:r>
    </w:p>
    <w:p w:rsidR="00000000" w:rsidDel="00000000" w:rsidP="00000000" w:rsidRDefault="00000000" w:rsidRPr="00000000" w14:paraId="00000530">
      <w:pPr>
        <w:rPr>
          <w:b w:val="1"/>
        </w:rPr>
      </w:pPr>
      <w:r w:rsidDel="00000000" w:rsidR="00000000" w:rsidRPr="00000000">
        <w:rPr>
          <w:b w:val="1"/>
          <w:rtl w:val="0"/>
        </w:rPr>
        <w:t xml:space="preserve">BIBLIOGRAFIA</w:t>
      </w:r>
    </w:p>
    <w:p w:rsidR="00000000" w:rsidDel="00000000" w:rsidP="00000000" w:rsidRDefault="00000000" w:rsidRPr="00000000" w14:paraId="00000531">
      <w:pPr>
        <w:rPr/>
      </w:pPr>
      <w:r w:rsidDel="00000000" w:rsidR="00000000" w:rsidRPr="00000000">
        <w:rPr>
          <w:rtl w:val="0"/>
        </w:rPr>
        <w:t xml:space="preserve">-UNIVERSITA’ DEGLI STUDI DI CATANIA, FACOLTA’ DI MEDICINA E CHIRURGIA</w:t>
      </w:r>
    </w:p>
    <w:p w:rsidR="00000000" w:rsidDel="00000000" w:rsidP="00000000" w:rsidRDefault="00000000" w:rsidRPr="00000000" w14:paraId="00000532">
      <w:pPr>
        <w:rPr/>
      </w:pPr>
      <w:r w:rsidDel="00000000" w:rsidR="00000000" w:rsidRPr="00000000">
        <w:rPr>
          <w:rtl w:val="0"/>
        </w:rPr>
        <w:t xml:space="preserve">DOTTORATO DI RICERCA IN “SCIENZE MOTORIE” </w:t>
      </w:r>
    </w:p>
    <w:p w:rsidR="00000000" w:rsidDel="00000000" w:rsidP="00000000" w:rsidRDefault="00000000" w:rsidRPr="00000000" w14:paraId="00000533">
      <w:pPr>
        <w:rPr/>
      </w:pPr>
      <w:r w:rsidDel="00000000" w:rsidR="00000000" w:rsidRPr="00000000">
        <w:rPr>
          <w:rtl w:val="0"/>
        </w:rPr>
        <w:t xml:space="preserve">“Studio su variabili psicologiche in un campione di atleti impegnati in differenti attività sportive non agonistiche” Dott.ssa Agata Toro</w:t>
      </w:r>
    </w:p>
    <w:p w:rsidR="00000000" w:rsidDel="00000000" w:rsidP="00000000" w:rsidRDefault="00000000" w:rsidRPr="00000000" w14:paraId="00000534">
      <w:pPr>
        <w:ind w:left="0" w:firstLine="0"/>
        <w:rPr/>
      </w:pPr>
      <w:r w:rsidDel="00000000" w:rsidR="00000000" w:rsidRPr="00000000">
        <w:rPr>
          <w:rtl w:val="0"/>
        </w:rPr>
        <w:t xml:space="preserve">- “Paradoxes of youth and sport” , Margaret Gatz, Michael A. Messner, and Sandra J. Ball-Rokeach</w:t>
      </w:r>
    </w:p>
    <w:p w:rsidR="00000000" w:rsidDel="00000000" w:rsidP="00000000" w:rsidRDefault="00000000" w:rsidRPr="00000000" w14:paraId="00000535">
      <w:pPr>
        <w:ind w:left="0" w:firstLine="0"/>
        <w:rPr/>
      </w:pPr>
      <w:r w:rsidDel="00000000" w:rsidR="00000000" w:rsidRPr="00000000">
        <w:rPr>
          <w:rtl w:val="0"/>
        </w:rPr>
        <w:t xml:space="preserve">-Dipartimento FiSPPA – Filosofia Sociologia Pedagogia Psicologia Applicata. CORSO DI DOTTORATO DI RICERCA IN SCIENZE PEDAGOGICHE DELL‘EDUCAZIONE E DELLA FORMAZIONE</w:t>
      </w:r>
    </w:p>
    <w:p w:rsidR="00000000" w:rsidDel="00000000" w:rsidP="00000000" w:rsidRDefault="00000000" w:rsidRPr="00000000" w14:paraId="00000536">
      <w:pPr>
        <w:ind w:left="0" w:firstLine="0"/>
        <w:rPr/>
      </w:pPr>
      <w:r w:rsidDel="00000000" w:rsidR="00000000" w:rsidRPr="00000000">
        <w:rPr>
          <w:rtl w:val="0"/>
        </w:rPr>
        <w:t xml:space="preserve">“Promozione di comportamenti prosociali e competenze trasversali attraverso l’educazione fisica, sviluppo e valutazione di una risorsa didattica per insegnanti” Dott. Massimiliano Marino</w:t>
      </w:r>
    </w:p>
    <w:p w:rsidR="00000000" w:rsidDel="00000000" w:rsidP="00000000" w:rsidRDefault="00000000" w:rsidRPr="00000000" w14:paraId="00000537">
      <w:pPr>
        <w:ind w:left="0" w:firstLine="0"/>
        <w:rPr/>
      </w:pPr>
      <w:r w:rsidDel="00000000" w:rsidR="00000000" w:rsidRPr="00000000">
        <w:rPr>
          <w:rtl w:val="0"/>
        </w:rPr>
      </w:r>
    </w:p>
    <w:p w:rsidR="00000000" w:rsidDel="00000000" w:rsidP="00000000" w:rsidRDefault="00000000" w:rsidRPr="00000000" w14:paraId="00000538">
      <w:pPr>
        <w:rPr>
          <w:b w:val="1"/>
        </w:rPr>
      </w:pPr>
      <w:r w:rsidDel="00000000" w:rsidR="00000000" w:rsidRPr="00000000">
        <w:rPr>
          <w:rtl w:val="0"/>
        </w:rPr>
      </w:r>
    </w:p>
    <w:p w:rsidR="00000000" w:rsidDel="00000000" w:rsidP="00000000" w:rsidRDefault="00000000" w:rsidRPr="00000000" w14:paraId="00000539">
      <w:pPr>
        <w:rPr>
          <w:b w:val="1"/>
        </w:rPr>
      </w:pPr>
      <w:r w:rsidDel="00000000" w:rsidR="00000000" w:rsidRPr="00000000">
        <w:rPr>
          <w:rtl w:val="0"/>
        </w:rPr>
      </w:r>
    </w:p>
    <w:p w:rsidR="00000000" w:rsidDel="00000000" w:rsidP="00000000" w:rsidRDefault="00000000" w:rsidRPr="00000000" w14:paraId="0000053A">
      <w:pPr>
        <w:rPr>
          <w:b w:val="1"/>
        </w:rPr>
      </w:pPr>
      <w:r w:rsidDel="00000000" w:rsidR="00000000" w:rsidRPr="00000000">
        <w:rPr>
          <w:rtl w:val="0"/>
        </w:rPr>
      </w:r>
    </w:p>
    <w:p w:rsidR="00000000" w:rsidDel="00000000" w:rsidP="00000000" w:rsidRDefault="00000000" w:rsidRPr="00000000" w14:paraId="0000053B">
      <w:pPr>
        <w:rPr/>
      </w:pPr>
      <w:r w:rsidDel="00000000" w:rsidR="00000000" w:rsidRPr="00000000">
        <w:rPr>
          <w:rtl w:val="0"/>
        </w:rPr>
      </w:r>
    </w:p>
    <w:p w:rsidR="00000000" w:rsidDel="00000000" w:rsidP="00000000" w:rsidRDefault="00000000" w:rsidRPr="00000000" w14:paraId="0000053C">
      <w:pPr>
        <w:rPr/>
      </w:pPr>
      <w:r w:rsidDel="00000000" w:rsidR="00000000" w:rsidRPr="00000000">
        <w:rPr>
          <w:rtl w:val="0"/>
        </w:rPr>
      </w:r>
    </w:p>
    <w:p w:rsidR="00000000" w:rsidDel="00000000" w:rsidP="00000000" w:rsidRDefault="00000000" w:rsidRPr="00000000" w14:paraId="0000053D">
      <w:pPr>
        <w:rPr>
          <w:rFonts w:ascii="Arial" w:cs="Arial" w:eastAsia="Arial" w:hAnsi="Arial"/>
          <w:sz w:val="21"/>
          <w:szCs w:val="21"/>
          <w:u w:val="single"/>
        </w:rPr>
      </w:pPr>
      <w:r w:rsidDel="00000000" w:rsidR="00000000" w:rsidRPr="00000000">
        <w:rPr>
          <w:rtl w:val="0"/>
        </w:rPr>
      </w:r>
    </w:p>
    <w:p w:rsidR="00000000" w:rsidDel="00000000" w:rsidP="00000000" w:rsidRDefault="00000000" w:rsidRPr="00000000" w14:paraId="0000053E">
      <w:pPr>
        <w:rPr>
          <w:rFonts w:ascii="Arial" w:cs="Arial" w:eastAsia="Arial" w:hAnsi="Arial"/>
          <w:sz w:val="21"/>
          <w:szCs w:val="21"/>
          <w:u w:val="single"/>
        </w:rPr>
      </w:pPr>
      <w:r w:rsidDel="00000000" w:rsidR="00000000" w:rsidRPr="00000000">
        <w:rPr>
          <w:rtl w:val="0"/>
        </w:rPr>
      </w:r>
    </w:p>
    <w:p w:rsidR="00000000" w:rsidDel="00000000" w:rsidP="00000000" w:rsidRDefault="00000000" w:rsidRPr="00000000" w14:paraId="0000053F">
      <w:pPr>
        <w:rPr>
          <w:rFonts w:ascii="Arial" w:cs="Arial" w:eastAsia="Arial" w:hAnsi="Arial"/>
          <w:sz w:val="21"/>
          <w:szCs w:val="21"/>
          <w:u w:val="single"/>
        </w:rPr>
      </w:pPr>
      <w:r w:rsidDel="00000000" w:rsidR="00000000" w:rsidRPr="00000000">
        <w:rPr>
          <w:rtl w:val="0"/>
        </w:rPr>
      </w:r>
    </w:p>
    <w:p w:rsidR="00000000" w:rsidDel="00000000" w:rsidP="00000000" w:rsidRDefault="00000000" w:rsidRPr="00000000" w14:paraId="00000540">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541">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542">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543">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544">
      <w:pPr>
        <w:rPr>
          <w:rFonts w:ascii="Arial" w:cs="Arial" w:eastAsia="Arial" w:hAnsi="Arial"/>
          <w:sz w:val="21"/>
          <w:szCs w:val="21"/>
        </w:rPr>
      </w:pPr>
      <w:r w:rsidDel="00000000" w:rsidR="00000000" w:rsidRPr="00000000">
        <w:rPr>
          <w:rtl w:val="0"/>
        </w:rPr>
      </w:r>
    </w:p>
    <w:p w:rsidR="00000000" w:rsidDel="00000000" w:rsidP="00000000" w:rsidRDefault="00000000" w:rsidRPr="00000000" w14:paraId="00000545">
      <w:pPr>
        <w:rPr>
          <w:sz w:val="24"/>
          <w:szCs w:val="24"/>
        </w:rPr>
      </w:pPr>
      <w:r w:rsidDel="00000000" w:rsidR="00000000" w:rsidRPr="00000000">
        <w:rPr>
          <w:rtl w:val="0"/>
        </w:rPr>
      </w:r>
    </w:p>
    <w:p w:rsidR="00000000" w:rsidDel="00000000" w:rsidP="00000000" w:rsidRDefault="00000000" w:rsidRPr="00000000" w14:paraId="00000546">
      <w:pPr>
        <w:rPr>
          <w:sz w:val="24"/>
          <w:szCs w:val="24"/>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it-IT"/>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e" w:default="1">
    <w:name w:val="Normal"/>
    <w:qFormat w:val="1"/>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3.jpg"/><Relationship Id="rId22" Type="http://schemas.openxmlformats.org/officeDocument/2006/relationships/image" Target="media/image27.jpg"/><Relationship Id="rId21" Type="http://schemas.openxmlformats.org/officeDocument/2006/relationships/image" Target="media/image11.jpg"/><Relationship Id="rId24" Type="http://schemas.openxmlformats.org/officeDocument/2006/relationships/image" Target="media/image6.jpg"/><Relationship Id="rId23" Type="http://schemas.openxmlformats.org/officeDocument/2006/relationships/image" Target="media/image16.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jpg"/><Relationship Id="rId26" Type="http://schemas.openxmlformats.org/officeDocument/2006/relationships/image" Target="media/image2.jpg"/><Relationship Id="rId25" Type="http://schemas.openxmlformats.org/officeDocument/2006/relationships/image" Target="media/image23.jpg"/><Relationship Id="rId28" Type="http://schemas.openxmlformats.org/officeDocument/2006/relationships/image" Target="media/image29.jpg"/><Relationship Id="rId27" Type="http://schemas.openxmlformats.org/officeDocument/2006/relationships/image" Target="media/image17.jp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10.jpg"/><Relationship Id="rId7" Type="http://schemas.openxmlformats.org/officeDocument/2006/relationships/image" Target="media/image18.png"/><Relationship Id="rId8" Type="http://schemas.openxmlformats.org/officeDocument/2006/relationships/image" Target="media/image25.jpg"/><Relationship Id="rId31" Type="http://schemas.openxmlformats.org/officeDocument/2006/relationships/image" Target="media/image14.jpg"/><Relationship Id="rId30" Type="http://schemas.openxmlformats.org/officeDocument/2006/relationships/image" Target="media/image4.jpg"/><Relationship Id="rId11" Type="http://schemas.openxmlformats.org/officeDocument/2006/relationships/image" Target="media/image28.jpg"/><Relationship Id="rId33" Type="http://schemas.openxmlformats.org/officeDocument/2006/relationships/image" Target="media/image22.jpg"/><Relationship Id="rId10" Type="http://schemas.openxmlformats.org/officeDocument/2006/relationships/image" Target="media/image9.jpg"/><Relationship Id="rId32" Type="http://schemas.openxmlformats.org/officeDocument/2006/relationships/image" Target="media/image12.jpg"/><Relationship Id="rId13" Type="http://schemas.openxmlformats.org/officeDocument/2006/relationships/image" Target="media/image13.jpg"/><Relationship Id="rId35" Type="http://schemas.openxmlformats.org/officeDocument/2006/relationships/image" Target="media/image15.jpg"/><Relationship Id="rId12" Type="http://schemas.openxmlformats.org/officeDocument/2006/relationships/image" Target="media/image21.jpg"/><Relationship Id="rId34" Type="http://schemas.openxmlformats.org/officeDocument/2006/relationships/image" Target="media/image19.jpg"/><Relationship Id="rId15" Type="http://schemas.openxmlformats.org/officeDocument/2006/relationships/image" Target="media/image24.jpg"/><Relationship Id="rId14" Type="http://schemas.openxmlformats.org/officeDocument/2006/relationships/image" Target="media/image20.jpg"/><Relationship Id="rId17" Type="http://schemas.openxmlformats.org/officeDocument/2006/relationships/image" Target="media/image7.jpg"/><Relationship Id="rId16" Type="http://schemas.openxmlformats.org/officeDocument/2006/relationships/image" Target="media/image1.jpg"/><Relationship Id="rId19" Type="http://schemas.openxmlformats.org/officeDocument/2006/relationships/image" Target="media/image8.jpg"/><Relationship Id="rId18" Type="http://schemas.openxmlformats.org/officeDocument/2006/relationships/image" Target="media/image26.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uCeLUW8ApzwIpoF0G0g7ZkfPkQ==">AMUW2mWsW1xuEvcbyFSPW5Fc8POnQpgpmBr9j/1nu3xQcHj4AKnVeDIqX8AzVJ9TDcbzgkFEh6Dsv10U17VOlNpJhWM6gg99GqxXbFweHCMEVAwJjwN5aEyYnqYnYXxOhMVhJcnGs/gUZYZVsO1jdxlhXbxSDLO4/y5MYSZeCEw8sz5Q8XvvHfrW3AXb6480UpoQng2oylB6BBlvra4I2dVG9hHSxjB+yHQTPmim9AdxMhTQy4dm4YCUI8P6PIo1iR/zRQwAT3LEyDxbjF8IbojwwgCTdjRHvQPBc2ZeU36tm9nPMCObq7ZmGroYozAKNmRyKcLRDmmDFYY4xGNdR8zscpsr3ZjWjlphmLQObojxOnJsgh8BtfPBtkMHfmpwtavFCAESMObnHZc0JoMQcNQDoZ1F5cLss5prqkxF4UzwqFQsBlERyNcwULkfB84JsQqwMPc3Ib0yCMr9zQSLxoiBjzONc45NODsUntKBRjToG5VKyV4Vs4Zp39O/c3W/OUEmlJqCeaKYQtK/R9kh7EtpC5ONCL330bhyjcKXjZ8VstoVG190Xc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2021-03-23T13:49:00Z</dcterms:created>
  <dc:creator>AnnaC</dc:creator>
</cp:coreProperties>
</file>